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23C537" w14:textId="41C95986" w:rsidR="001B5B9B" w:rsidRPr="00875689" w:rsidRDefault="001B5B9B" w:rsidP="009A1AEF">
      <w:pPr>
        <w:spacing w:line="600" w:lineRule="exact"/>
        <w:jc w:val="center"/>
        <w:rPr>
          <w:rFonts w:ascii="標楷體" w:eastAsia="標楷體" w:hAnsi="標楷體"/>
          <w:bCs/>
          <w:sz w:val="32"/>
          <w:szCs w:val="32"/>
        </w:rPr>
      </w:pPr>
      <w:r w:rsidRPr="00875689">
        <w:rPr>
          <w:rFonts w:ascii="標楷體" w:eastAsia="標楷體" w:hAnsi="標楷體" w:hint="eastAsia"/>
          <w:bCs/>
          <w:sz w:val="32"/>
          <w:szCs w:val="32"/>
        </w:rPr>
        <w:t>苗栗縣公館鄉殯葬設施使用管理自治條例</w:t>
      </w:r>
      <w:r w:rsidR="002D588C">
        <w:rPr>
          <w:rFonts w:ascii="標楷體" w:eastAsia="標楷體" w:hAnsi="標楷體" w:hint="eastAsia"/>
          <w:bCs/>
          <w:sz w:val="32"/>
          <w:szCs w:val="32"/>
        </w:rPr>
        <w:t>增訂第</w:t>
      </w:r>
      <w:r w:rsidR="00CC63B1">
        <w:rPr>
          <w:rFonts w:ascii="標楷體" w:eastAsia="標楷體" w:hAnsi="標楷體" w:hint="eastAsia"/>
          <w:bCs/>
          <w:sz w:val="32"/>
          <w:szCs w:val="32"/>
        </w:rPr>
        <w:t>二</w:t>
      </w:r>
      <w:r w:rsidR="002D588C">
        <w:rPr>
          <w:rFonts w:ascii="標楷體" w:eastAsia="標楷體" w:hAnsi="標楷體" w:hint="eastAsia"/>
          <w:bCs/>
          <w:sz w:val="32"/>
          <w:szCs w:val="32"/>
        </w:rPr>
        <w:t>條之</w:t>
      </w:r>
      <w:r w:rsidR="00654277">
        <w:rPr>
          <w:rFonts w:ascii="標楷體" w:eastAsia="標楷體" w:hAnsi="標楷體" w:hint="eastAsia"/>
          <w:bCs/>
          <w:sz w:val="32"/>
          <w:szCs w:val="32"/>
        </w:rPr>
        <w:t>一</w:t>
      </w:r>
      <w:r w:rsidR="002D588C">
        <w:rPr>
          <w:rFonts w:ascii="標楷體" w:eastAsia="標楷體" w:hAnsi="標楷體" w:hint="eastAsia"/>
          <w:bCs/>
          <w:sz w:val="32"/>
          <w:szCs w:val="32"/>
        </w:rPr>
        <w:t>總</w:t>
      </w:r>
      <w:r w:rsidRPr="00875689">
        <w:rPr>
          <w:rFonts w:ascii="標楷體" w:eastAsia="標楷體" w:hAnsi="標楷體" w:hint="eastAsia"/>
          <w:bCs/>
          <w:sz w:val="32"/>
          <w:szCs w:val="32"/>
        </w:rPr>
        <w:t>說明</w:t>
      </w:r>
    </w:p>
    <w:p w14:paraId="56F805C6" w14:textId="5D32A454" w:rsidR="00106D3C" w:rsidRPr="002D588C" w:rsidRDefault="00435D07" w:rsidP="009A1AEF">
      <w:pPr>
        <w:pStyle w:val="HTML"/>
        <w:shd w:val="clear" w:color="auto" w:fill="FFFFFF"/>
        <w:spacing w:beforeLines="50" w:before="180" w:line="480" w:lineRule="exact"/>
        <w:rPr>
          <w:rFonts w:ascii="標楷體" w:eastAsia="標楷體" w:hAnsi="標楷體"/>
          <w:sz w:val="28"/>
          <w:szCs w:val="28"/>
        </w:rPr>
      </w:pPr>
      <w:r w:rsidRPr="00875689">
        <w:rPr>
          <w:rFonts w:ascii="標楷體" w:eastAsia="標楷體" w:hAnsi="標楷體" w:hint="eastAsia"/>
          <w:bCs/>
          <w:sz w:val="28"/>
          <w:szCs w:val="28"/>
        </w:rPr>
        <w:t xml:space="preserve">    </w:t>
      </w:r>
      <w:r w:rsidR="006161BF" w:rsidRPr="00875689">
        <w:rPr>
          <w:rFonts w:ascii="標楷體" w:eastAsia="標楷體" w:hAnsi="標楷體" w:hint="eastAsia"/>
          <w:sz w:val="28"/>
          <w:szCs w:val="28"/>
        </w:rPr>
        <w:t>為</w:t>
      </w:r>
      <w:r w:rsidR="002D588C">
        <w:rPr>
          <w:rFonts w:ascii="標楷體" w:eastAsia="標楷體" w:hAnsi="標楷體" w:hint="eastAsia"/>
          <w:sz w:val="28"/>
          <w:szCs w:val="28"/>
        </w:rPr>
        <w:t>明確</w:t>
      </w:r>
      <w:r w:rsidR="00B0361D">
        <w:rPr>
          <w:rFonts w:ascii="標楷體" w:eastAsia="標楷體" w:hAnsi="標楷體" w:hint="eastAsia"/>
          <w:sz w:val="28"/>
          <w:szCs w:val="28"/>
        </w:rPr>
        <w:t>規定</w:t>
      </w:r>
      <w:r w:rsidR="002D588C">
        <w:rPr>
          <w:rFonts w:ascii="標楷體" w:eastAsia="標楷體" w:hAnsi="標楷體" w:hint="eastAsia"/>
          <w:sz w:val="28"/>
          <w:szCs w:val="28"/>
        </w:rPr>
        <w:t>本自治條例所徵收規費，應一次繳納完畢</w:t>
      </w:r>
      <w:r w:rsidR="00B0361D">
        <w:rPr>
          <w:rFonts w:ascii="標楷體" w:eastAsia="標楷體" w:hAnsi="標楷體" w:hint="eastAsia"/>
          <w:sz w:val="28"/>
          <w:szCs w:val="28"/>
        </w:rPr>
        <w:t>入公庫，並依需要編列預算統籌收支</w:t>
      </w:r>
      <w:r w:rsidR="00903BA8">
        <w:rPr>
          <w:rFonts w:ascii="標楷體" w:eastAsia="標楷體" w:hAnsi="標楷體" w:hint="eastAsia"/>
          <w:sz w:val="28"/>
          <w:szCs w:val="28"/>
        </w:rPr>
        <w:t>，及</w:t>
      </w:r>
      <w:r w:rsidR="00B0361D">
        <w:rPr>
          <w:rFonts w:ascii="標楷體" w:eastAsia="標楷體" w:hAnsi="標楷體" w:hint="eastAsia"/>
          <w:sz w:val="28"/>
          <w:szCs w:val="28"/>
        </w:rPr>
        <w:t>為</w:t>
      </w:r>
      <w:r w:rsidR="00CC63B1">
        <w:rPr>
          <w:rFonts w:ascii="標楷體" w:eastAsia="標楷體" w:hAnsi="標楷體" w:hint="eastAsia"/>
          <w:sz w:val="28"/>
          <w:szCs w:val="28"/>
        </w:rPr>
        <w:t>使本所</w:t>
      </w:r>
      <w:r w:rsidR="00B0361D">
        <w:rPr>
          <w:rFonts w:ascii="標楷體" w:eastAsia="標楷體" w:hAnsi="標楷體" w:hint="eastAsia"/>
          <w:sz w:val="28"/>
          <w:szCs w:val="28"/>
        </w:rPr>
        <w:t>對本鄉隘寮追思紀念館所在仁安村之村民回饋機制有所依循，</w:t>
      </w:r>
      <w:proofErr w:type="gramStart"/>
      <w:r w:rsidR="00B0361D">
        <w:rPr>
          <w:rFonts w:ascii="標楷體" w:eastAsia="標楷體" w:hAnsi="標楷體" w:hint="eastAsia"/>
          <w:sz w:val="28"/>
          <w:szCs w:val="28"/>
        </w:rPr>
        <w:t>爰</w:t>
      </w:r>
      <w:proofErr w:type="gramEnd"/>
      <w:r w:rsidR="00E8544B">
        <w:rPr>
          <w:rFonts w:ascii="標楷體" w:eastAsia="標楷體" w:hAnsi="標楷體" w:hint="eastAsia"/>
          <w:sz w:val="28"/>
          <w:szCs w:val="28"/>
        </w:rPr>
        <w:t>增訂第</w:t>
      </w:r>
      <w:r w:rsidR="00CC63B1">
        <w:rPr>
          <w:rFonts w:ascii="標楷體" w:eastAsia="標楷體" w:hAnsi="標楷體" w:hint="eastAsia"/>
          <w:sz w:val="28"/>
          <w:szCs w:val="28"/>
        </w:rPr>
        <w:t>二</w:t>
      </w:r>
      <w:r w:rsidR="00E8544B">
        <w:rPr>
          <w:rFonts w:ascii="標楷體" w:eastAsia="標楷體" w:hAnsi="標楷體" w:hint="eastAsia"/>
          <w:sz w:val="28"/>
          <w:szCs w:val="28"/>
        </w:rPr>
        <w:t>條之</w:t>
      </w:r>
      <w:proofErr w:type="gramStart"/>
      <w:r w:rsidR="00E8544B">
        <w:rPr>
          <w:rFonts w:ascii="標楷體" w:eastAsia="標楷體" w:hAnsi="標楷體" w:hint="eastAsia"/>
          <w:sz w:val="28"/>
          <w:szCs w:val="28"/>
        </w:rPr>
        <w:t>一</w:t>
      </w:r>
      <w:proofErr w:type="gramEnd"/>
      <w:r w:rsidR="00E8544B">
        <w:rPr>
          <w:rFonts w:ascii="標楷體" w:eastAsia="標楷體" w:hAnsi="標楷體" w:hint="eastAsia"/>
          <w:sz w:val="28"/>
          <w:szCs w:val="28"/>
        </w:rPr>
        <w:t>。</w:t>
      </w:r>
    </w:p>
    <w:p w14:paraId="16180888" w14:textId="77777777" w:rsidR="006C00C6" w:rsidRDefault="001B5B9B" w:rsidP="006C00C6">
      <w:pPr>
        <w:widowControl/>
        <w:adjustRightInd/>
        <w:spacing w:line="480" w:lineRule="exact"/>
        <w:jc w:val="center"/>
        <w:textAlignment w:val="auto"/>
        <w:rPr>
          <w:rFonts w:ascii="標楷體" w:eastAsia="標楷體" w:hAnsi="標楷體"/>
          <w:bCs/>
          <w:sz w:val="28"/>
          <w:szCs w:val="28"/>
        </w:rPr>
      </w:pPr>
      <w:r w:rsidRPr="00D53A52">
        <w:rPr>
          <w:rFonts w:ascii="標楷體" w:eastAsia="標楷體" w:hAnsi="標楷體"/>
          <w:bCs/>
          <w:szCs w:val="24"/>
        </w:rPr>
        <w:br w:type="page"/>
      </w:r>
      <w:bookmarkStart w:id="0" w:name="_Hlk131600424"/>
      <w:r w:rsidR="00DB49A5" w:rsidRPr="00875689">
        <w:rPr>
          <w:rFonts w:ascii="標楷體" w:eastAsia="標楷體" w:hAnsi="標楷體" w:hint="eastAsia"/>
          <w:bCs/>
          <w:sz w:val="28"/>
          <w:szCs w:val="28"/>
        </w:rPr>
        <w:lastRenderedPageBreak/>
        <w:t>苗栗縣公館鄉殯葬設施使用管理自治條例</w:t>
      </w:r>
      <w:r w:rsidR="00E8544B">
        <w:rPr>
          <w:rFonts w:ascii="標楷體" w:eastAsia="標楷體" w:hAnsi="標楷體" w:hint="eastAsia"/>
          <w:bCs/>
          <w:sz w:val="28"/>
          <w:szCs w:val="28"/>
        </w:rPr>
        <w:t>增訂第</w:t>
      </w:r>
      <w:r w:rsidR="004D12D2">
        <w:rPr>
          <w:rFonts w:ascii="標楷體" w:eastAsia="標楷體" w:hAnsi="標楷體" w:hint="eastAsia"/>
          <w:bCs/>
          <w:sz w:val="28"/>
          <w:szCs w:val="28"/>
        </w:rPr>
        <w:t>二</w:t>
      </w:r>
      <w:r w:rsidR="00E8544B">
        <w:rPr>
          <w:rFonts w:ascii="標楷體" w:eastAsia="標楷體" w:hAnsi="標楷體" w:hint="eastAsia"/>
          <w:bCs/>
          <w:sz w:val="28"/>
          <w:szCs w:val="28"/>
        </w:rPr>
        <w:t>條之</w:t>
      </w:r>
      <w:proofErr w:type="gramStart"/>
      <w:r w:rsidR="00E8544B">
        <w:rPr>
          <w:rFonts w:ascii="標楷體" w:eastAsia="標楷體" w:hAnsi="標楷體" w:hint="eastAsia"/>
          <w:bCs/>
          <w:sz w:val="28"/>
          <w:szCs w:val="28"/>
        </w:rPr>
        <w:t>一</w:t>
      </w:r>
      <w:proofErr w:type="gramEnd"/>
    </w:p>
    <w:p w14:paraId="7B4E37FE" w14:textId="59D33152" w:rsidR="00DB49A5" w:rsidRPr="00875689" w:rsidRDefault="00106D3C" w:rsidP="006C00C6">
      <w:pPr>
        <w:widowControl/>
        <w:adjustRightInd/>
        <w:spacing w:afterLines="50" w:after="180" w:line="480" w:lineRule="exact"/>
        <w:jc w:val="center"/>
        <w:textAlignment w:val="auto"/>
        <w:rPr>
          <w:rFonts w:ascii="標楷體" w:eastAsia="標楷體" w:hAnsi="標楷體"/>
          <w:bCs/>
          <w:sz w:val="28"/>
          <w:szCs w:val="28"/>
        </w:rPr>
      </w:pPr>
      <w:r w:rsidRPr="00875689">
        <w:rPr>
          <w:rFonts w:ascii="標楷體" w:eastAsia="標楷體" w:hAnsi="標楷體" w:hint="eastAsia"/>
          <w:bCs/>
          <w:sz w:val="28"/>
          <w:szCs w:val="28"/>
        </w:rPr>
        <w:t>條文對照表</w:t>
      </w:r>
    </w:p>
    <w:tbl>
      <w:tblPr>
        <w:tblStyle w:val="a3"/>
        <w:tblW w:w="84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28"/>
        <w:gridCol w:w="2828"/>
        <w:gridCol w:w="2829"/>
      </w:tblGrid>
      <w:tr w:rsidR="00BB62FD" w:rsidRPr="002943B2" w14:paraId="3DD0CAAB" w14:textId="77777777" w:rsidTr="008B2668">
        <w:tc>
          <w:tcPr>
            <w:tcW w:w="2828" w:type="dxa"/>
            <w:shd w:val="clear" w:color="auto" w:fill="auto"/>
            <w:vAlign w:val="center"/>
          </w:tcPr>
          <w:p w14:paraId="02C6F59A" w14:textId="77777777" w:rsidR="00BB62FD" w:rsidRPr="00875689" w:rsidRDefault="00BB62FD" w:rsidP="00AB03BF">
            <w:pPr>
              <w:snapToGrid w:val="0"/>
              <w:spacing w:line="440" w:lineRule="exact"/>
              <w:jc w:val="center"/>
              <w:rPr>
                <w:rFonts w:ascii="標楷體" w:eastAsia="標楷體" w:hAnsi="標楷體"/>
                <w:sz w:val="26"/>
                <w:szCs w:val="26"/>
              </w:rPr>
            </w:pPr>
            <w:r w:rsidRPr="00875689">
              <w:rPr>
                <w:rFonts w:ascii="標楷體" w:eastAsia="標楷體" w:hAnsi="標楷體" w:hint="eastAsia"/>
                <w:sz w:val="26"/>
                <w:szCs w:val="26"/>
              </w:rPr>
              <w:t>修 正 條 文</w:t>
            </w:r>
          </w:p>
        </w:tc>
        <w:tc>
          <w:tcPr>
            <w:tcW w:w="2828" w:type="dxa"/>
            <w:shd w:val="clear" w:color="auto" w:fill="auto"/>
            <w:vAlign w:val="center"/>
          </w:tcPr>
          <w:p w14:paraId="25C8BED5" w14:textId="77777777" w:rsidR="00BB62FD" w:rsidRPr="00875689" w:rsidRDefault="00B215BB" w:rsidP="00AB03BF">
            <w:pPr>
              <w:snapToGrid w:val="0"/>
              <w:spacing w:line="440" w:lineRule="exact"/>
              <w:jc w:val="center"/>
              <w:rPr>
                <w:rFonts w:ascii="標楷體" w:eastAsia="標楷體" w:hAnsi="標楷體"/>
                <w:sz w:val="26"/>
                <w:szCs w:val="26"/>
              </w:rPr>
            </w:pPr>
            <w:r w:rsidRPr="00875689">
              <w:rPr>
                <w:rFonts w:ascii="標楷體" w:eastAsia="標楷體" w:hAnsi="標楷體" w:hint="eastAsia"/>
                <w:sz w:val="26"/>
                <w:szCs w:val="26"/>
              </w:rPr>
              <w:t>現 行 條 文</w:t>
            </w:r>
          </w:p>
        </w:tc>
        <w:tc>
          <w:tcPr>
            <w:tcW w:w="2829" w:type="dxa"/>
            <w:shd w:val="clear" w:color="auto" w:fill="auto"/>
            <w:vAlign w:val="center"/>
          </w:tcPr>
          <w:p w14:paraId="214DB977" w14:textId="77777777" w:rsidR="00BB62FD" w:rsidRPr="00875689" w:rsidRDefault="00BB62FD" w:rsidP="00AB03BF">
            <w:pPr>
              <w:snapToGrid w:val="0"/>
              <w:spacing w:line="440" w:lineRule="exact"/>
              <w:jc w:val="center"/>
              <w:rPr>
                <w:rFonts w:ascii="標楷體" w:eastAsia="標楷體" w:hAnsi="標楷體"/>
                <w:sz w:val="26"/>
                <w:szCs w:val="26"/>
              </w:rPr>
            </w:pPr>
            <w:r w:rsidRPr="00875689">
              <w:rPr>
                <w:rFonts w:ascii="標楷體" w:eastAsia="標楷體" w:hAnsi="標楷體" w:hint="eastAsia"/>
                <w:sz w:val="26"/>
                <w:szCs w:val="26"/>
              </w:rPr>
              <w:t>說 明</w:t>
            </w:r>
          </w:p>
        </w:tc>
      </w:tr>
      <w:tr w:rsidR="00837640" w:rsidRPr="002943B2" w14:paraId="5D3CB9C1" w14:textId="77777777" w:rsidTr="006C00C6">
        <w:trPr>
          <w:trHeight w:val="5484"/>
        </w:trPr>
        <w:tc>
          <w:tcPr>
            <w:tcW w:w="2828" w:type="dxa"/>
            <w:shd w:val="clear" w:color="auto" w:fill="auto"/>
          </w:tcPr>
          <w:p w14:paraId="27859FD5" w14:textId="36EF3348" w:rsidR="00837640" w:rsidRPr="00875689" w:rsidRDefault="00837640" w:rsidP="00837640">
            <w:pPr>
              <w:spacing w:line="360" w:lineRule="exact"/>
              <w:rPr>
                <w:rFonts w:ascii="標楷體" w:eastAsia="標楷體" w:hAnsi="標楷體"/>
                <w:sz w:val="26"/>
                <w:szCs w:val="26"/>
              </w:rPr>
            </w:pPr>
            <w:r w:rsidRPr="00875689">
              <w:rPr>
                <w:rFonts w:ascii="標楷體" w:eastAsia="標楷體" w:hAnsi="標楷體" w:hint="eastAsia"/>
                <w:sz w:val="26"/>
                <w:szCs w:val="26"/>
              </w:rPr>
              <w:t>第</w:t>
            </w:r>
            <w:r w:rsidR="004D12D2">
              <w:rPr>
                <w:rFonts w:ascii="標楷體" w:eastAsia="標楷體" w:hAnsi="標楷體" w:hint="eastAsia"/>
                <w:sz w:val="26"/>
                <w:szCs w:val="26"/>
              </w:rPr>
              <w:t>二</w:t>
            </w:r>
            <w:r w:rsidRPr="00875689">
              <w:rPr>
                <w:rFonts w:ascii="標楷體" w:eastAsia="標楷體" w:hAnsi="標楷體" w:hint="eastAsia"/>
                <w:sz w:val="26"/>
                <w:szCs w:val="26"/>
              </w:rPr>
              <w:t>條</w:t>
            </w:r>
            <w:r w:rsidR="00AF2137">
              <w:rPr>
                <w:rFonts w:ascii="標楷體" w:eastAsia="標楷體" w:hAnsi="標楷體" w:hint="eastAsia"/>
                <w:sz w:val="26"/>
                <w:szCs w:val="26"/>
              </w:rPr>
              <w:t>之</w:t>
            </w:r>
            <w:proofErr w:type="gramStart"/>
            <w:r w:rsidR="00AF2137">
              <w:rPr>
                <w:rFonts w:ascii="標楷體" w:eastAsia="標楷體" w:hAnsi="標楷體" w:hint="eastAsia"/>
                <w:sz w:val="26"/>
                <w:szCs w:val="26"/>
              </w:rPr>
              <w:t>一</w:t>
            </w:r>
            <w:proofErr w:type="gramEnd"/>
          </w:p>
          <w:p w14:paraId="10316B18" w14:textId="31159B2D" w:rsidR="00AF2137" w:rsidRPr="00AF2137" w:rsidRDefault="00AF2137" w:rsidP="00837640">
            <w:pPr>
              <w:spacing w:line="360" w:lineRule="exact"/>
              <w:ind w:firstLineChars="150" w:firstLine="390"/>
              <w:rPr>
                <w:rFonts w:ascii="標楷體" w:eastAsia="標楷體" w:hAnsi="標楷體"/>
                <w:sz w:val="26"/>
                <w:szCs w:val="26"/>
              </w:rPr>
            </w:pPr>
            <w:r w:rsidRPr="00AF2137">
              <w:rPr>
                <w:rFonts w:ascii="標楷體" w:eastAsia="標楷體" w:hAnsi="標楷體" w:hint="eastAsia"/>
                <w:sz w:val="26"/>
                <w:szCs w:val="26"/>
              </w:rPr>
              <w:t>本自治條例所徵收規費，應一次繳納完畢，</w:t>
            </w:r>
            <w:r w:rsidR="00903BA8">
              <w:rPr>
                <w:rFonts w:ascii="標楷體" w:eastAsia="標楷體" w:hAnsi="標楷體" w:hint="eastAsia"/>
                <w:sz w:val="26"/>
                <w:szCs w:val="26"/>
              </w:rPr>
              <w:t>全數依法</w:t>
            </w:r>
            <w:r w:rsidRPr="00AF2137">
              <w:rPr>
                <w:rFonts w:ascii="標楷體" w:eastAsia="標楷體" w:hAnsi="標楷體" w:hint="eastAsia"/>
                <w:sz w:val="26"/>
                <w:szCs w:val="26"/>
              </w:rPr>
              <w:t>繳入公庫，並依需要編列預算統籌收支。</w:t>
            </w:r>
          </w:p>
          <w:p w14:paraId="05753A00" w14:textId="43EB12E0" w:rsidR="001E64D9" w:rsidRPr="00875689" w:rsidRDefault="00AF2137" w:rsidP="00AF2137">
            <w:pPr>
              <w:spacing w:line="360" w:lineRule="exact"/>
              <w:ind w:firstLineChars="150" w:firstLine="390"/>
              <w:rPr>
                <w:rFonts w:ascii="標楷體" w:eastAsia="標楷體" w:hAnsi="標楷體" w:cs="DFKaiShu-SB-Estd-BF"/>
                <w:sz w:val="26"/>
                <w:szCs w:val="26"/>
                <w:u w:val="single"/>
              </w:rPr>
            </w:pPr>
            <w:r w:rsidRPr="00AF2137">
              <w:rPr>
                <w:rFonts w:ascii="標楷體" w:eastAsia="標楷體" w:hAnsi="標楷體" w:hint="eastAsia"/>
                <w:sz w:val="26"/>
                <w:szCs w:val="26"/>
              </w:rPr>
              <w:t>為對本鄉隘寮追思紀念館所在仁安村之村民回饋</w:t>
            </w:r>
            <w:r>
              <w:rPr>
                <w:rFonts w:ascii="標楷體" w:eastAsia="標楷體" w:hAnsi="標楷體" w:hint="eastAsia"/>
                <w:sz w:val="26"/>
                <w:szCs w:val="26"/>
              </w:rPr>
              <w:t>，</w:t>
            </w:r>
            <w:r w:rsidR="00427321">
              <w:rPr>
                <w:rFonts w:ascii="標楷體" w:eastAsia="標楷體" w:hAnsi="標楷體" w:hint="eastAsia"/>
                <w:sz w:val="26"/>
                <w:szCs w:val="26"/>
              </w:rPr>
              <w:t>另訂「</w:t>
            </w:r>
            <w:r w:rsidR="00427321" w:rsidRPr="00427321">
              <w:rPr>
                <w:rFonts w:ascii="標楷體" w:eastAsia="標楷體" w:hAnsi="標楷體" w:hint="eastAsia"/>
                <w:sz w:val="26"/>
                <w:szCs w:val="26"/>
              </w:rPr>
              <w:t>苗栗縣公館鄉隘寮追思紀念館回饋地方辦法</w:t>
            </w:r>
            <w:r w:rsidR="00427321">
              <w:rPr>
                <w:rFonts w:ascii="標楷體" w:eastAsia="標楷體" w:hAnsi="標楷體" w:hint="eastAsia"/>
                <w:sz w:val="26"/>
                <w:szCs w:val="26"/>
              </w:rPr>
              <w:t>」辦理。</w:t>
            </w:r>
          </w:p>
        </w:tc>
        <w:tc>
          <w:tcPr>
            <w:tcW w:w="2828" w:type="dxa"/>
            <w:shd w:val="clear" w:color="auto" w:fill="auto"/>
          </w:tcPr>
          <w:p w14:paraId="7D3ECC5E" w14:textId="010998F3" w:rsidR="00837640" w:rsidRPr="00875689" w:rsidRDefault="00AF2137" w:rsidP="00AF2137">
            <w:pPr>
              <w:spacing w:line="360" w:lineRule="exact"/>
              <w:rPr>
                <w:rFonts w:ascii="標楷體" w:eastAsia="標楷體" w:hAnsi="標楷體" w:cs="DFKaiShu-SB-Estd-BF"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sz w:val="26"/>
                <w:szCs w:val="26"/>
              </w:rPr>
              <w:t>本條新增訂</w:t>
            </w:r>
          </w:p>
        </w:tc>
        <w:tc>
          <w:tcPr>
            <w:tcW w:w="2829" w:type="dxa"/>
            <w:shd w:val="clear" w:color="auto" w:fill="auto"/>
          </w:tcPr>
          <w:p w14:paraId="1641519F" w14:textId="70B5D1C5" w:rsidR="00837640" w:rsidRPr="00875689" w:rsidRDefault="00903BA8" w:rsidP="00837640">
            <w:pPr>
              <w:pStyle w:val="Default"/>
              <w:numPr>
                <w:ilvl w:val="0"/>
                <w:numId w:val="4"/>
              </w:numPr>
              <w:spacing w:line="360" w:lineRule="exact"/>
              <w:rPr>
                <w:color w:val="auto"/>
                <w:sz w:val="26"/>
                <w:szCs w:val="26"/>
              </w:rPr>
            </w:pPr>
            <w:r w:rsidRPr="00903BA8">
              <w:rPr>
                <w:rFonts w:hAnsi="標楷體" w:hint="eastAsia"/>
                <w:sz w:val="26"/>
                <w:szCs w:val="26"/>
              </w:rPr>
              <w:t>明確規定本自治條例所徵收規費，應</w:t>
            </w:r>
            <w:r>
              <w:rPr>
                <w:rFonts w:hAnsi="標楷體" w:hint="eastAsia"/>
                <w:sz w:val="26"/>
                <w:szCs w:val="26"/>
              </w:rPr>
              <w:t>全數</w:t>
            </w:r>
            <w:r w:rsidRPr="00903BA8">
              <w:rPr>
                <w:rFonts w:hAnsi="標楷體" w:hint="eastAsia"/>
                <w:sz w:val="26"/>
                <w:szCs w:val="26"/>
              </w:rPr>
              <w:t>一次繳納</w:t>
            </w:r>
            <w:r>
              <w:rPr>
                <w:rFonts w:hAnsi="標楷體" w:hint="eastAsia"/>
                <w:sz w:val="26"/>
                <w:szCs w:val="26"/>
              </w:rPr>
              <w:t>入</w:t>
            </w:r>
            <w:r w:rsidRPr="00903BA8">
              <w:rPr>
                <w:rFonts w:hAnsi="標楷體" w:hint="eastAsia"/>
                <w:sz w:val="26"/>
                <w:szCs w:val="26"/>
              </w:rPr>
              <w:t>公庫，並依需要編列預算統籌收支</w:t>
            </w:r>
            <w:r w:rsidR="001E64D9" w:rsidRPr="00875689">
              <w:rPr>
                <w:rFonts w:hint="eastAsia"/>
                <w:color w:val="auto"/>
                <w:sz w:val="26"/>
                <w:szCs w:val="26"/>
              </w:rPr>
              <w:t>。（</w:t>
            </w:r>
            <w:r>
              <w:rPr>
                <w:rFonts w:hint="eastAsia"/>
                <w:color w:val="auto"/>
                <w:sz w:val="26"/>
                <w:szCs w:val="26"/>
              </w:rPr>
              <w:t>增訂條文</w:t>
            </w:r>
            <w:r w:rsidR="001E64D9" w:rsidRPr="00875689">
              <w:rPr>
                <w:rFonts w:hint="eastAsia"/>
                <w:color w:val="auto"/>
                <w:sz w:val="26"/>
                <w:szCs w:val="26"/>
              </w:rPr>
              <w:t>第一項）</w:t>
            </w:r>
          </w:p>
          <w:p w14:paraId="6D331F17" w14:textId="4AE0879D" w:rsidR="00837640" w:rsidRPr="00875689" w:rsidRDefault="00903BA8" w:rsidP="001E64D9">
            <w:pPr>
              <w:pStyle w:val="Default"/>
              <w:numPr>
                <w:ilvl w:val="0"/>
                <w:numId w:val="4"/>
              </w:numPr>
              <w:spacing w:line="360" w:lineRule="exact"/>
              <w:rPr>
                <w:color w:val="auto"/>
                <w:sz w:val="26"/>
                <w:szCs w:val="26"/>
              </w:rPr>
            </w:pPr>
            <w:r>
              <w:rPr>
                <w:rFonts w:hAnsi="標楷體" w:hint="eastAsia"/>
                <w:sz w:val="26"/>
                <w:szCs w:val="26"/>
              </w:rPr>
              <w:t>另訂「</w:t>
            </w:r>
            <w:r w:rsidRPr="00427321">
              <w:rPr>
                <w:rFonts w:hAnsi="標楷體" w:hint="eastAsia"/>
                <w:sz w:val="26"/>
                <w:szCs w:val="26"/>
              </w:rPr>
              <w:t>苗栗縣公館鄉隘寮追思紀念館回饋地方辦法</w:t>
            </w:r>
            <w:r>
              <w:rPr>
                <w:rFonts w:hAnsi="標楷體" w:hint="eastAsia"/>
                <w:sz w:val="26"/>
                <w:szCs w:val="26"/>
              </w:rPr>
              <w:t>」，以為回饋</w:t>
            </w:r>
            <w:r w:rsidRPr="00AF2137">
              <w:rPr>
                <w:rFonts w:hAnsi="標楷體" w:hint="eastAsia"/>
                <w:sz w:val="26"/>
                <w:szCs w:val="26"/>
              </w:rPr>
              <w:t>本鄉隘寮追思紀念館所在仁安村之村民</w:t>
            </w:r>
            <w:r>
              <w:rPr>
                <w:rFonts w:hAnsi="標楷體" w:hint="eastAsia"/>
                <w:sz w:val="26"/>
                <w:szCs w:val="26"/>
              </w:rPr>
              <w:t>之依據</w:t>
            </w:r>
            <w:r w:rsidR="00837640" w:rsidRPr="00875689">
              <w:rPr>
                <w:rFonts w:hint="eastAsia"/>
                <w:color w:val="auto"/>
                <w:sz w:val="26"/>
                <w:szCs w:val="26"/>
              </w:rPr>
              <w:t>。（</w:t>
            </w:r>
            <w:r>
              <w:rPr>
                <w:rFonts w:hint="eastAsia"/>
                <w:color w:val="auto"/>
                <w:sz w:val="26"/>
                <w:szCs w:val="26"/>
              </w:rPr>
              <w:t>增訂條文</w:t>
            </w:r>
            <w:r w:rsidR="00837640" w:rsidRPr="00875689">
              <w:rPr>
                <w:rFonts w:hint="eastAsia"/>
                <w:color w:val="auto"/>
                <w:sz w:val="26"/>
                <w:szCs w:val="26"/>
              </w:rPr>
              <w:t>第</w:t>
            </w:r>
            <w:r w:rsidR="001E64D9" w:rsidRPr="00875689">
              <w:rPr>
                <w:rFonts w:hint="eastAsia"/>
                <w:color w:val="auto"/>
                <w:sz w:val="26"/>
                <w:szCs w:val="26"/>
              </w:rPr>
              <w:t>二</w:t>
            </w:r>
            <w:r w:rsidR="00837640" w:rsidRPr="00875689">
              <w:rPr>
                <w:rFonts w:hint="eastAsia"/>
                <w:color w:val="auto"/>
                <w:sz w:val="26"/>
                <w:szCs w:val="26"/>
              </w:rPr>
              <w:t>項）</w:t>
            </w:r>
          </w:p>
        </w:tc>
      </w:tr>
      <w:bookmarkEnd w:id="0"/>
    </w:tbl>
    <w:p w14:paraId="0FA338FE" w14:textId="77777777" w:rsidR="00C507EC" w:rsidRPr="00D53A52" w:rsidRDefault="00C507EC" w:rsidP="003E34E1">
      <w:pPr>
        <w:widowControl/>
        <w:adjustRightInd/>
        <w:spacing w:line="240" w:lineRule="auto"/>
        <w:textAlignment w:val="auto"/>
        <w:rPr>
          <w:szCs w:val="24"/>
        </w:rPr>
      </w:pPr>
    </w:p>
    <w:sectPr w:rsidR="00C507EC" w:rsidRPr="00D53A52" w:rsidSect="00A561B9">
      <w:pgSz w:w="11906" w:h="16838"/>
      <w:pgMar w:top="1440" w:right="1800" w:bottom="1276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BF6A0F3" w14:textId="77777777" w:rsidR="002B5BFD" w:rsidRDefault="002B5BFD" w:rsidP="00900D2F">
      <w:pPr>
        <w:spacing w:line="240" w:lineRule="auto"/>
      </w:pPr>
      <w:r>
        <w:separator/>
      </w:r>
    </w:p>
  </w:endnote>
  <w:endnote w:type="continuationSeparator" w:id="0">
    <w:p w14:paraId="56B13F00" w14:textId="77777777" w:rsidR="002B5BFD" w:rsidRDefault="002B5BFD" w:rsidP="00900D2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DFKaiShu-SB-Estd-BF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3C46A6" w14:textId="77777777" w:rsidR="002B5BFD" w:rsidRDefault="002B5BFD" w:rsidP="00900D2F">
      <w:pPr>
        <w:spacing w:line="240" w:lineRule="auto"/>
      </w:pPr>
      <w:r>
        <w:separator/>
      </w:r>
    </w:p>
  </w:footnote>
  <w:footnote w:type="continuationSeparator" w:id="0">
    <w:p w14:paraId="00DFD694" w14:textId="77777777" w:rsidR="002B5BFD" w:rsidRDefault="002B5BFD" w:rsidP="00900D2F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944EE5"/>
    <w:multiLevelType w:val="hybridMultilevel"/>
    <w:tmpl w:val="4A46EB26"/>
    <w:lvl w:ilvl="0" w:tplc="317A5C1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6C272AC"/>
    <w:multiLevelType w:val="hybridMultilevel"/>
    <w:tmpl w:val="979E3452"/>
    <w:lvl w:ilvl="0" w:tplc="C570DBB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16641FC3"/>
    <w:multiLevelType w:val="hybridMultilevel"/>
    <w:tmpl w:val="727ED0F6"/>
    <w:lvl w:ilvl="0" w:tplc="84902A12">
      <w:start w:val="1"/>
      <w:numFmt w:val="decimal"/>
      <w:lvlText w:val="%1."/>
      <w:lvlJc w:val="left"/>
      <w:pPr>
        <w:ind w:left="360" w:hanging="360"/>
      </w:pPr>
      <w:rPr>
        <w:rFonts w:hAnsi="標楷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180E7792"/>
    <w:multiLevelType w:val="hybridMultilevel"/>
    <w:tmpl w:val="5DF88F84"/>
    <w:lvl w:ilvl="0" w:tplc="5CEC46EC">
      <w:start w:val="2"/>
      <w:numFmt w:val="taiwaneseCountingThousand"/>
      <w:lvlText w:val="%1、"/>
      <w:lvlJc w:val="left"/>
      <w:pPr>
        <w:ind w:left="480" w:hanging="480"/>
      </w:pPr>
      <w:rPr>
        <w:rFonts w:cs="DFKaiShu-SB-Estd-BF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99A694E"/>
    <w:multiLevelType w:val="hybridMultilevel"/>
    <w:tmpl w:val="E61678C4"/>
    <w:lvl w:ilvl="0" w:tplc="F32472F6">
      <w:start w:val="1"/>
      <w:numFmt w:val="decimal"/>
      <w:lvlText w:val="%1."/>
      <w:lvlJc w:val="left"/>
      <w:pPr>
        <w:ind w:left="360" w:hanging="360"/>
      </w:pPr>
      <w:rPr>
        <w:rFonts w:hAnsi="標楷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1B926C95"/>
    <w:multiLevelType w:val="hybridMultilevel"/>
    <w:tmpl w:val="A40A7E04"/>
    <w:lvl w:ilvl="0" w:tplc="EE16794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211310E2"/>
    <w:multiLevelType w:val="hybridMultilevel"/>
    <w:tmpl w:val="1A20A278"/>
    <w:lvl w:ilvl="0" w:tplc="EE16794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225D7F2C"/>
    <w:multiLevelType w:val="hybridMultilevel"/>
    <w:tmpl w:val="A0706484"/>
    <w:lvl w:ilvl="0" w:tplc="6D7E19D4">
      <w:start w:val="1"/>
      <w:numFmt w:val="taiwaneseCountingThousand"/>
      <w:lvlText w:val="第%1條"/>
      <w:lvlJc w:val="left"/>
      <w:pPr>
        <w:tabs>
          <w:tab w:val="num" w:pos="1125"/>
        </w:tabs>
        <w:ind w:left="1125" w:hanging="1125"/>
      </w:pPr>
      <w:rPr>
        <w:rFonts w:hint="default"/>
      </w:rPr>
    </w:lvl>
    <w:lvl w:ilvl="1" w:tplc="B7409B10">
      <w:start w:val="1"/>
      <w:numFmt w:val="taiwaneseCountingThousand"/>
      <w:lvlText w:val="%2、"/>
      <w:lvlJc w:val="left"/>
      <w:pPr>
        <w:tabs>
          <w:tab w:val="num" w:pos="851"/>
        </w:tabs>
        <w:ind w:left="1200" w:hanging="1030"/>
      </w:pPr>
      <w:rPr>
        <w:rFonts w:ascii="標楷體" w:eastAsia="標楷體" w:hAnsi="標楷體"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8" w15:restartNumberingAfterBreak="0">
    <w:nsid w:val="243F4E30"/>
    <w:multiLevelType w:val="hybridMultilevel"/>
    <w:tmpl w:val="4B64CC04"/>
    <w:lvl w:ilvl="0" w:tplc="EE16794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2B5775EE"/>
    <w:multiLevelType w:val="hybridMultilevel"/>
    <w:tmpl w:val="EF4E392A"/>
    <w:lvl w:ilvl="0" w:tplc="0780268A">
      <w:start w:val="1"/>
      <w:numFmt w:val="taiwaneseCountingThousand"/>
      <w:lvlText w:val="第%1章"/>
      <w:lvlJc w:val="left"/>
      <w:pPr>
        <w:tabs>
          <w:tab w:val="num" w:pos="1125"/>
        </w:tabs>
        <w:ind w:left="1125" w:hanging="112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0" w15:restartNumberingAfterBreak="0">
    <w:nsid w:val="2CD46B93"/>
    <w:multiLevelType w:val="hybridMultilevel"/>
    <w:tmpl w:val="9708A8DA"/>
    <w:lvl w:ilvl="0" w:tplc="95E88F3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407C0EBA"/>
    <w:multiLevelType w:val="hybridMultilevel"/>
    <w:tmpl w:val="4CDABCE8"/>
    <w:lvl w:ilvl="0" w:tplc="EE16794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447A36AE"/>
    <w:multiLevelType w:val="hybridMultilevel"/>
    <w:tmpl w:val="79A42EE2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533D044E"/>
    <w:multiLevelType w:val="hybridMultilevel"/>
    <w:tmpl w:val="4062649C"/>
    <w:lvl w:ilvl="0" w:tplc="2CBA22B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00" w:hanging="480"/>
      </w:pPr>
    </w:lvl>
    <w:lvl w:ilvl="2" w:tplc="0409001B" w:tentative="1">
      <w:start w:val="1"/>
      <w:numFmt w:val="lowerRoman"/>
      <w:lvlText w:val="%3."/>
      <w:lvlJc w:val="right"/>
      <w:pPr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ind w:left="4560" w:hanging="480"/>
      </w:pPr>
    </w:lvl>
  </w:abstractNum>
  <w:abstractNum w:abstractNumId="14" w15:restartNumberingAfterBreak="0">
    <w:nsid w:val="67BD0A2E"/>
    <w:multiLevelType w:val="hybridMultilevel"/>
    <w:tmpl w:val="C6C03962"/>
    <w:lvl w:ilvl="0" w:tplc="CC067D3C">
      <w:start w:val="1"/>
      <w:numFmt w:val="decimal"/>
      <w:lvlText w:val="%1."/>
      <w:lvlJc w:val="left"/>
      <w:pPr>
        <w:ind w:left="360" w:hanging="360"/>
      </w:pPr>
      <w:rPr>
        <w:rFonts w:hAnsi="標楷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6A7C6B6B"/>
    <w:multiLevelType w:val="hybridMultilevel"/>
    <w:tmpl w:val="AA90C03C"/>
    <w:lvl w:ilvl="0" w:tplc="0DC6C5D2">
      <w:start w:val="4"/>
      <w:numFmt w:val="taiwaneseCountingThousand"/>
      <w:lvlText w:val="%1、"/>
      <w:lvlJc w:val="left"/>
      <w:pPr>
        <w:ind w:left="833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13" w:hanging="480"/>
      </w:pPr>
    </w:lvl>
    <w:lvl w:ilvl="2" w:tplc="0409001B" w:tentative="1">
      <w:start w:val="1"/>
      <w:numFmt w:val="lowerRoman"/>
      <w:lvlText w:val="%3."/>
      <w:lvlJc w:val="right"/>
      <w:pPr>
        <w:ind w:left="1793" w:hanging="480"/>
      </w:pPr>
    </w:lvl>
    <w:lvl w:ilvl="3" w:tplc="0409000F" w:tentative="1">
      <w:start w:val="1"/>
      <w:numFmt w:val="decimal"/>
      <w:lvlText w:val="%4."/>
      <w:lvlJc w:val="left"/>
      <w:pPr>
        <w:ind w:left="227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53" w:hanging="480"/>
      </w:pPr>
    </w:lvl>
    <w:lvl w:ilvl="5" w:tplc="0409001B" w:tentative="1">
      <w:start w:val="1"/>
      <w:numFmt w:val="lowerRoman"/>
      <w:lvlText w:val="%6."/>
      <w:lvlJc w:val="right"/>
      <w:pPr>
        <w:ind w:left="3233" w:hanging="480"/>
      </w:pPr>
    </w:lvl>
    <w:lvl w:ilvl="6" w:tplc="0409000F" w:tentative="1">
      <w:start w:val="1"/>
      <w:numFmt w:val="decimal"/>
      <w:lvlText w:val="%7."/>
      <w:lvlJc w:val="left"/>
      <w:pPr>
        <w:ind w:left="371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93" w:hanging="480"/>
      </w:pPr>
    </w:lvl>
    <w:lvl w:ilvl="8" w:tplc="0409001B" w:tentative="1">
      <w:start w:val="1"/>
      <w:numFmt w:val="lowerRoman"/>
      <w:lvlText w:val="%9."/>
      <w:lvlJc w:val="right"/>
      <w:pPr>
        <w:ind w:left="4673" w:hanging="480"/>
      </w:pPr>
    </w:lvl>
  </w:abstractNum>
  <w:abstractNum w:abstractNumId="16" w15:restartNumberingAfterBreak="0">
    <w:nsid w:val="6E797109"/>
    <w:multiLevelType w:val="hybridMultilevel"/>
    <w:tmpl w:val="0A304C86"/>
    <w:lvl w:ilvl="0" w:tplc="1FAC634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 w15:restartNumberingAfterBreak="0">
    <w:nsid w:val="756451B8"/>
    <w:multiLevelType w:val="hybridMultilevel"/>
    <w:tmpl w:val="C8A60F68"/>
    <w:lvl w:ilvl="0" w:tplc="4F96B0DE">
      <w:start w:val="1"/>
      <w:numFmt w:val="taiwaneseCountingThousand"/>
      <w:lvlText w:val="%1、"/>
      <w:lvlJc w:val="left"/>
      <w:pPr>
        <w:ind w:left="905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85" w:hanging="480"/>
      </w:pPr>
    </w:lvl>
    <w:lvl w:ilvl="2" w:tplc="0409001B" w:tentative="1">
      <w:start w:val="1"/>
      <w:numFmt w:val="lowerRoman"/>
      <w:lvlText w:val="%3."/>
      <w:lvlJc w:val="right"/>
      <w:pPr>
        <w:ind w:left="1865" w:hanging="480"/>
      </w:pPr>
    </w:lvl>
    <w:lvl w:ilvl="3" w:tplc="0409000F" w:tentative="1">
      <w:start w:val="1"/>
      <w:numFmt w:val="decimal"/>
      <w:lvlText w:val="%4."/>
      <w:lvlJc w:val="left"/>
      <w:pPr>
        <w:ind w:left="234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25" w:hanging="480"/>
      </w:pPr>
    </w:lvl>
    <w:lvl w:ilvl="5" w:tplc="0409001B" w:tentative="1">
      <w:start w:val="1"/>
      <w:numFmt w:val="lowerRoman"/>
      <w:lvlText w:val="%6."/>
      <w:lvlJc w:val="right"/>
      <w:pPr>
        <w:ind w:left="3305" w:hanging="480"/>
      </w:pPr>
    </w:lvl>
    <w:lvl w:ilvl="6" w:tplc="0409000F" w:tentative="1">
      <w:start w:val="1"/>
      <w:numFmt w:val="decimal"/>
      <w:lvlText w:val="%7."/>
      <w:lvlJc w:val="left"/>
      <w:pPr>
        <w:ind w:left="378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65" w:hanging="480"/>
      </w:pPr>
    </w:lvl>
    <w:lvl w:ilvl="8" w:tplc="0409001B" w:tentative="1">
      <w:start w:val="1"/>
      <w:numFmt w:val="lowerRoman"/>
      <w:lvlText w:val="%9."/>
      <w:lvlJc w:val="right"/>
      <w:pPr>
        <w:ind w:left="4745" w:hanging="480"/>
      </w:pPr>
    </w:lvl>
  </w:abstractNum>
  <w:abstractNum w:abstractNumId="18" w15:restartNumberingAfterBreak="0">
    <w:nsid w:val="79131730"/>
    <w:multiLevelType w:val="hybridMultilevel"/>
    <w:tmpl w:val="9516D960"/>
    <w:lvl w:ilvl="0" w:tplc="A2BA2C8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 w16cid:durableId="434176634">
    <w:abstractNumId w:val="7"/>
  </w:num>
  <w:num w:numId="2" w16cid:durableId="776486450">
    <w:abstractNumId w:val="9"/>
  </w:num>
  <w:num w:numId="3" w16cid:durableId="1609239004">
    <w:abstractNumId w:val="15"/>
  </w:num>
  <w:num w:numId="4" w16cid:durableId="828136318">
    <w:abstractNumId w:val="0"/>
  </w:num>
  <w:num w:numId="5" w16cid:durableId="725178601">
    <w:abstractNumId w:val="16"/>
  </w:num>
  <w:num w:numId="6" w16cid:durableId="908543375">
    <w:abstractNumId w:val="10"/>
  </w:num>
  <w:num w:numId="7" w16cid:durableId="979578855">
    <w:abstractNumId w:val="12"/>
  </w:num>
  <w:num w:numId="8" w16cid:durableId="1214931161">
    <w:abstractNumId w:val="3"/>
  </w:num>
  <w:num w:numId="9" w16cid:durableId="2072999128">
    <w:abstractNumId w:val="1"/>
  </w:num>
  <w:num w:numId="10" w16cid:durableId="6643101">
    <w:abstractNumId w:val="18"/>
  </w:num>
  <w:num w:numId="11" w16cid:durableId="1611234756">
    <w:abstractNumId w:val="17"/>
  </w:num>
  <w:num w:numId="12" w16cid:durableId="1250504210">
    <w:abstractNumId w:val="13"/>
  </w:num>
  <w:num w:numId="13" w16cid:durableId="1832602534">
    <w:abstractNumId w:val="6"/>
  </w:num>
  <w:num w:numId="14" w16cid:durableId="437146239">
    <w:abstractNumId w:val="5"/>
  </w:num>
  <w:num w:numId="15" w16cid:durableId="9265503">
    <w:abstractNumId w:val="2"/>
  </w:num>
  <w:num w:numId="16" w16cid:durableId="166792555">
    <w:abstractNumId w:val="14"/>
  </w:num>
  <w:num w:numId="17" w16cid:durableId="1049036502">
    <w:abstractNumId w:val="4"/>
  </w:num>
  <w:num w:numId="18" w16cid:durableId="632755742">
    <w:abstractNumId w:val="8"/>
  </w:num>
  <w:num w:numId="19" w16cid:durableId="90645624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49A5"/>
    <w:rsid w:val="00013E66"/>
    <w:rsid w:val="00014238"/>
    <w:rsid w:val="00014E6C"/>
    <w:rsid w:val="0001544E"/>
    <w:rsid w:val="00021B35"/>
    <w:rsid w:val="000222D3"/>
    <w:rsid w:val="00025DCB"/>
    <w:rsid w:val="00026160"/>
    <w:rsid w:val="00033BFD"/>
    <w:rsid w:val="0004017D"/>
    <w:rsid w:val="000405AA"/>
    <w:rsid w:val="00041104"/>
    <w:rsid w:val="0006211F"/>
    <w:rsid w:val="00073898"/>
    <w:rsid w:val="00076951"/>
    <w:rsid w:val="00087532"/>
    <w:rsid w:val="000875DA"/>
    <w:rsid w:val="000953F2"/>
    <w:rsid w:val="000B082D"/>
    <w:rsid w:val="000B636B"/>
    <w:rsid w:val="000D1402"/>
    <w:rsid w:val="000D4F9B"/>
    <w:rsid w:val="000F07DE"/>
    <w:rsid w:val="001002D3"/>
    <w:rsid w:val="00105ECF"/>
    <w:rsid w:val="00106177"/>
    <w:rsid w:val="00106D3C"/>
    <w:rsid w:val="0011321C"/>
    <w:rsid w:val="00113B0D"/>
    <w:rsid w:val="00154BB4"/>
    <w:rsid w:val="00160152"/>
    <w:rsid w:val="00161B28"/>
    <w:rsid w:val="00167779"/>
    <w:rsid w:val="00190A73"/>
    <w:rsid w:val="00191F78"/>
    <w:rsid w:val="00194126"/>
    <w:rsid w:val="001B5B9B"/>
    <w:rsid w:val="001C301E"/>
    <w:rsid w:val="001C5DAB"/>
    <w:rsid w:val="001C60C3"/>
    <w:rsid w:val="001C7F43"/>
    <w:rsid w:val="001D5D51"/>
    <w:rsid w:val="001D6FC2"/>
    <w:rsid w:val="001D7170"/>
    <w:rsid w:val="001E64D9"/>
    <w:rsid w:val="001F6245"/>
    <w:rsid w:val="00217FE9"/>
    <w:rsid w:val="00231138"/>
    <w:rsid w:val="00231AEB"/>
    <w:rsid w:val="00231CE6"/>
    <w:rsid w:val="00232981"/>
    <w:rsid w:val="00236E25"/>
    <w:rsid w:val="00240521"/>
    <w:rsid w:val="00242047"/>
    <w:rsid w:val="00260A63"/>
    <w:rsid w:val="00272366"/>
    <w:rsid w:val="0027504B"/>
    <w:rsid w:val="0027546E"/>
    <w:rsid w:val="00280AB0"/>
    <w:rsid w:val="0028762D"/>
    <w:rsid w:val="002916CE"/>
    <w:rsid w:val="00293044"/>
    <w:rsid w:val="002943B2"/>
    <w:rsid w:val="00295157"/>
    <w:rsid w:val="002A14BA"/>
    <w:rsid w:val="002A2F5B"/>
    <w:rsid w:val="002A4E5D"/>
    <w:rsid w:val="002A74F3"/>
    <w:rsid w:val="002B5BFD"/>
    <w:rsid w:val="002C01AB"/>
    <w:rsid w:val="002C1272"/>
    <w:rsid w:val="002C300C"/>
    <w:rsid w:val="002C56F3"/>
    <w:rsid w:val="002C6A81"/>
    <w:rsid w:val="002D2632"/>
    <w:rsid w:val="002D588C"/>
    <w:rsid w:val="002E15C5"/>
    <w:rsid w:val="002E5A6A"/>
    <w:rsid w:val="002E7E4D"/>
    <w:rsid w:val="002F1972"/>
    <w:rsid w:val="002F5159"/>
    <w:rsid w:val="00310ED0"/>
    <w:rsid w:val="003211A6"/>
    <w:rsid w:val="00336B3E"/>
    <w:rsid w:val="0035098D"/>
    <w:rsid w:val="00351EAB"/>
    <w:rsid w:val="00354303"/>
    <w:rsid w:val="00356DA3"/>
    <w:rsid w:val="00357A3C"/>
    <w:rsid w:val="003637D3"/>
    <w:rsid w:val="003667EF"/>
    <w:rsid w:val="00373F02"/>
    <w:rsid w:val="00374AD3"/>
    <w:rsid w:val="003A0845"/>
    <w:rsid w:val="003B3C9F"/>
    <w:rsid w:val="003C6237"/>
    <w:rsid w:val="003C7AFD"/>
    <w:rsid w:val="003D2F89"/>
    <w:rsid w:val="003E34E1"/>
    <w:rsid w:val="003F0C7D"/>
    <w:rsid w:val="00401B5E"/>
    <w:rsid w:val="00406AB8"/>
    <w:rsid w:val="00423DAD"/>
    <w:rsid w:val="004260D2"/>
    <w:rsid w:val="00426C4D"/>
    <w:rsid w:val="00427321"/>
    <w:rsid w:val="00435D07"/>
    <w:rsid w:val="00436F13"/>
    <w:rsid w:val="00437AE6"/>
    <w:rsid w:val="00441B67"/>
    <w:rsid w:val="00443B72"/>
    <w:rsid w:val="004526F5"/>
    <w:rsid w:val="00456C81"/>
    <w:rsid w:val="00460016"/>
    <w:rsid w:val="004606ED"/>
    <w:rsid w:val="004623A8"/>
    <w:rsid w:val="00465D93"/>
    <w:rsid w:val="0046788D"/>
    <w:rsid w:val="00467C95"/>
    <w:rsid w:val="00473F9A"/>
    <w:rsid w:val="0048428B"/>
    <w:rsid w:val="00495DD3"/>
    <w:rsid w:val="004B4750"/>
    <w:rsid w:val="004B6DA5"/>
    <w:rsid w:val="004D12D2"/>
    <w:rsid w:val="004F111A"/>
    <w:rsid w:val="004F2A61"/>
    <w:rsid w:val="00504E94"/>
    <w:rsid w:val="00505611"/>
    <w:rsid w:val="005110B1"/>
    <w:rsid w:val="00522062"/>
    <w:rsid w:val="00534842"/>
    <w:rsid w:val="00536012"/>
    <w:rsid w:val="0054319B"/>
    <w:rsid w:val="00547F24"/>
    <w:rsid w:val="0056587C"/>
    <w:rsid w:val="005673D2"/>
    <w:rsid w:val="0057218C"/>
    <w:rsid w:val="0057284D"/>
    <w:rsid w:val="005753CC"/>
    <w:rsid w:val="0058169C"/>
    <w:rsid w:val="00584F75"/>
    <w:rsid w:val="00585897"/>
    <w:rsid w:val="00586638"/>
    <w:rsid w:val="00592141"/>
    <w:rsid w:val="005A1D99"/>
    <w:rsid w:val="005B02A0"/>
    <w:rsid w:val="005B7B22"/>
    <w:rsid w:val="005C1B8A"/>
    <w:rsid w:val="005C5EA6"/>
    <w:rsid w:val="005C6BA2"/>
    <w:rsid w:val="005D6327"/>
    <w:rsid w:val="005E23FA"/>
    <w:rsid w:val="005F0D90"/>
    <w:rsid w:val="005F4042"/>
    <w:rsid w:val="005F47E2"/>
    <w:rsid w:val="005F7E24"/>
    <w:rsid w:val="00603A80"/>
    <w:rsid w:val="006161BF"/>
    <w:rsid w:val="00620AB3"/>
    <w:rsid w:val="00624994"/>
    <w:rsid w:val="00635061"/>
    <w:rsid w:val="00637CC9"/>
    <w:rsid w:val="00645BDC"/>
    <w:rsid w:val="00646428"/>
    <w:rsid w:val="006512BB"/>
    <w:rsid w:val="00651DA3"/>
    <w:rsid w:val="00654277"/>
    <w:rsid w:val="0067218E"/>
    <w:rsid w:val="00676F38"/>
    <w:rsid w:val="00686E09"/>
    <w:rsid w:val="0068767F"/>
    <w:rsid w:val="00696132"/>
    <w:rsid w:val="006A078A"/>
    <w:rsid w:val="006C00C6"/>
    <w:rsid w:val="006C3A8C"/>
    <w:rsid w:val="006D2E26"/>
    <w:rsid w:val="006D5A24"/>
    <w:rsid w:val="006D5FF6"/>
    <w:rsid w:val="006E0435"/>
    <w:rsid w:val="006F33B3"/>
    <w:rsid w:val="00702A2D"/>
    <w:rsid w:val="00704884"/>
    <w:rsid w:val="00717820"/>
    <w:rsid w:val="00720B29"/>
    <w:rsid w:val="007214CB"/>
    <w:rsid w:val="007217CE"/>
    <w:rsid w:val="00721D03"/>
    <w:rsid w:val="00737EC7"/>
    <w:rsid w:val="007414DC"/>
    <w:rsid w:val="00746C81"/>
    <w:rsid w:val="00750638"/>
    <w:rsid w:val="007749F9"/>
    <w:rsid w:val="007773ED"/>
    <w:rsid w:val="00790A5B"/>
    <w:rsid w:val="00793E78"/>
    <w:rsid w:val="00794637"/>
    <w:rsid w:val="0079721E"/>
    <w:rsid w:val="00797C72"/>
    <w:rsid w:val="007A3564"/>
    <w:rsid w:val="007A5F3D"/>
    <w:rsid w:val="007D10C4"/>
    <w:rsid w:val="007D3114"/>
    <w:rsid w:val="007E497B"/>
    <w:rsid w:val="007F2B00"/>
    <w:rsid w:val="00800249"/>
    <w:rsid w:val="00802255"/>
    <w:rsid w:val="008153CE"/>
    <w:rsid w:val="00816414"/>
    <w:rsid w:val="0082295F"/>
    <w:rsid w:val="008351EC"/>
    <w:rsid w:val="00837640"/>
    <w:rsid w:val="00847352"/>
    <w:rsid w:val="00857EDD"/>
    <w:rsid w:val="008667DE"/>
    <w:rsid w:val="00872509"/>
    <w:rsid w:val="00875689"/>
    <w:rsid w:val="008868CB"/>
    <w:rsid w:val="008A0757"/>
    <w:rsid w:val="008B2668"/>
    <w:rsid w:val="008B3D0B"/>
    <w:rsid w:val="008C1004"/>
    <w:rsid w:val="008D0D28"/>
    <w:rsid w:val="008D484C"/>
    <w:rsid w:val="008D66E6"/>
    <w:rsid w:val="008E02B2"/>
    <w:rsid w:val="008E0980"/>
    <w:rsid w:val="008E0F5C"/>
    <w:rsid w:val="008E4C79"/>
    <w:rsid w:val="008F5D8F"/>
    <w:rsid w:val="00900D2F"/>
    <w:rsid w:val="00903BA8"/>
    <w:rsid w:val="00903C72"/>
    <w:rsid w:val="00911D80"/>
    <w:rsid w:val="009165C3"/>
    <w:rsid w:val="009319DA"/>
    <w:rsid w:val="0093474D"/>
    <w:rsid w:val="00935D70"/>
    <w:rsid w:val="00937D67"/>
    <w:rsid w:val="00940205"/>
    <w:rsid w:val="009411D1"/>
    <w:rsid w:val="00941A05"/>
    <w:rsid w:val="009517FB"/>
    <w:rsid w:val="00953EC8"/>
    <w:rsid w:val="009545AF"/>
    <w:rsid w:val="009700C0"/>
    <w:rsid w:val="00986192"/>
    <w:rsid w:val="00987EAC"/>
    <w:rsid w:val="00995382"/>
    <w:rsid w:val="009968E2"/>
    <w:rsid w:val="009A00DA"/>
    <w:rsid w:val="009A1AEF"/>
    <w:rsid w:val="009C14BF"/>
    <w:rsid w:val="009C268E"/>
    <w:rsid w:val="009C6800"/>
    <w:rsid w:val="009D19E3"/>
    <w:rsid w:val="009D334E"/>
    <w:rsid w:val="00A05D4C"/>
    <w:rsid w:val="00A05E73"/>
    <w:rsid w:val="00A0718A"/>
    <w:rsid w:val="00A21902"/>
    <w:rsid w:val="00A274BB"/>
    <w:rsid w:val="00A37321"/>
    <w:rsid w:val="00A434CC"/>
    <w:rsid w:val="00A561B9"/>
    <w:rsid w:val="00A72039"/>
    <w:rsid w:val="00A7486C"/>
    <w:rsid w:val="00A757D4"/>
    <w:rsid w:val="00A942ED"/>
    <w:rsid w:val="00A957CB"/>
    <w:rsid w:val="00A964A3"/>
    <w:rsid w:val="00A96753"/>
    <w:rsid w:val="00AA3781"/>
    <w:rsid w:val="00AA7857"/>
    <w:rsid w:val="00AB03BF"/>
    <w:rsid w:val="00AB2873"/>
    <w:rsid w:val="00AB2E25"/>
    <w:rsid w:val="00AB5AF3"/>
    <w:rsid w:val="00AC3A34"/>
    <w:rsid w:val="00AC6392"/>
    <w:rsid w:val="00AD19BA"/>
    <w:rsid w:val="00AD425D"/>
    <w:rsid w:val="00AD5536"/>
    <w:rsid w:val="00AE0D0D"/>
    <w:rsid w:val="00AE3125"/>
    <w:rsid w:val="00AF2137"/>
    <w:rsid w:val="00AF23C1"/>
    <w:rsid w:val="00AF588F"/>
    <w:rsid w:val="00B001E8"/>
    <w:rsid w:val="00B01FF3"/>
    <w:rsid w:val="00B0361D"/>
    <w:rsid w:val="00B06AB0"/>
    <w:rsid w:val="00B06F94"/>
    <w:rsid w:val="00B207FC"/>
    <w:rsid w:val="00B215BB"/>
    <w:rsid w:val="00B22623"/>
    <w:rsid w:val="00B30689"/>
    <w:rsid w:val="00B343D0"/>
    <w:rsid w:val="00B34D21"/>
    <w:rsid w:val="00B3770F"/>
    <w:rsid w:val="00B456B8"/>
    <w:rsid w:val="00B71049"/>
    <w:rsid w:val="00B83E49"/>
    <w:rsid w:val="00B863E2"/>
    <w:rsid w:val="00BB62FD"/>
    <w:rsid w:val="00BB691E"/>
    <w:rsid w:val="00BC2688"/>
    <w:rsid w:val="00BE3B04"/>
    <w:rsid w:val="00C07F58"/>
    <w:rsid w:val="00C12E2C"/>
    <w:rsid w:val="00C148EC"/>
    <w:rsid w:val="00C15991"/>
    <w:rsid w:val="00C162D8"/>
    <w:rsid w:val="00C22273"/>
    <w:rsid w:val="00C37A27"/>
    <w:rsid w:val="00C37B34"/>
    <w:rsid w:val="00C43A58"/>
    <w:rsid w:val="00C507EC"/>
    <w:rsid w:val="00C72817"/>
    <w:rsid w:val="00C813C4"/>
    <w:rsid w:val="00C828ED"/>
    <w:rsid w:val="00C83D04"/>
    <w:rsid w:val="00C86FB9"/>
    <w:rsid w:val="00CB6262"/>
    <w:rsid w:val="00CC63B1"/>
    <w:rsid w:val="00CD4DE9"/>
    <w:rsid w:val="00CE12D8"/>
    <w:rsid w:val="00D41AA2"/>
    <w:rsid w:val="00D424F0"/>
    <w:rsid w:val="00D43E5C"/>
    <w:rsid w:val="00D44EDF"/>
    <w:rsid w:val="00D46632"/>
    <w:rsid w:val="00D53A52"/>
    <w:rsid w:val="00D6161A"/>
    <w:rsid w:val="00D71D6B"/>
    <w:rsid w:val="00D73583"/>
    <w:rsid w:val="00D767BA"/>
    <w:rsid w:val="00D81B1A"/>
    <w:rsid w:val="00D91DBD"/>
    <w:rsid w:val="00DB1BD2"/>
    <w:rsid w:val="00DB49A5"/>
    <w:rsid w:val="00DC566E"/>
    <w:rsid w:val="00DC72AF"/>
    <w:rsid w:val="00DD1823"/>
    <w:rsid w:val="00DD41EA"/>
    <w:rsid w:val="00DE4A65"/>
    <w:rsid w:val="00DF2AE5"/>
    <w:rsid w:val="00DF737F"/>
    <w:rsid w:val="00E13F2F"/>
    <w:rsid w:val="00E33A6B"/>
    <w:rsid w:val="00E42E6D"/>
    <w:rsid w:val="00E443C9"/>
    <w:rsid w:val="00E5036C"/>
    <w:rsid w:val="00E52A9E"/>
    <w:rsid w:val="00E54B47"/>
    <w:rsid w:val="00E61CB6"/>
    <w:rsid w:val="00E64FB3"/>
    <w:rsid w:val="00E66660"/>
    <w:rsid w:val="00E70362"/>
    <w:rsid w:val="00E72A8D"/>
    <w:rsid w:val="00E73DEE"/>
    <w:rsid w:val="00E818E8"/>
    <w:rsid w:val="00E83A77"/>
    <w:rsid w:val="00E8544B"/>
    <w:rsid w:val="00E85E77"/>
    <w:rsid w:val="00E97ED6"/>
    <w:rsid w:val="00EA1455"/>
    <w:rsid w:val="00EA245F"/>
    <w:rsid w:val="00EA26DC"/>
    <w:rsid w:val="00EA55A4"/>
    <w:rsid w:val="00EA78BD"/>
    <w:rsid w:val="00EB4B22"/>
    <w:rsid w:val="00EC0243"/>
    <w:rsid w:val="00EC4371"/>
    <w:rsid w:val="00ED201B"/>
    <w:rsid w:val="00ED796F"/>
    <w:rsid w:val="00EE5B14"/>
    <w:rsid w:val="00EE78D6"/>
    <w:rsid w:val="00EF111B"/>
    <w:rsid w:val="00EF1247"/>
    <w:rsid w:val="00EF26AE"/>
    <w:rsid w:val="00EF53F1"/>
    <w:rsid w:val="00EF54FF"/>
    <w:rsid w:val="00F05723"/>
    <w:rsid w:val="00F26607"/>
    <w:rsid w:val="00F32010"/>
    <w:rsid w:val="00F32DAA"/>
    <w:rsid w:val="00F36B30"/>
    <w:rsid w:val="00F47E84"/>
    <w:rsid w:val="00F53BC4"/>
    <w:rsid w:val="00F54858"/>
    <w:rsid w:val="00F81E53"/>
    <w:rsid w:val="00F834BF"/>
    <w:rsid w:val="00F92DDC"/>
    <w:rsid w:val="00FA1EE4"/>
    <w:rsid w:val="00FA453E"/>
    <w:rsid w:val="00FB0502"/>
    <w:rsid w:val="00FB4998"/>
    <w:rsid w:val="00FC287F"/>
    <w:rsid w:val="00FC7EF2"/>
    <w:rsid w:val="00FD1C37"/>
    <w:rsid w:val="00FD1F72"/>
    <w:rsid w:val="00FD311F"/>
    <w:rsid w:val="00FD320A"/>
    <w:rsid w:val="00FD3D87"/>
    <w:rsid w:val="00FD7140"/>
    <w:rsid w:val="00FE40C6"/>
    <w:rsid w:val="00FE4906"/>
    <w:rsid w:val="00FF1702"/>
    <w:rsid w:val="00FF2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6A76AFE"/>
  <w15:docId w15:val="{90FEB913-3ED6-40C5-A2AB-BF80A4FB7C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B49A5"/>
    <w:pPr>
      <w:widowControl w:val="0"/>
      <w:adjustRightInd w:val="0"/>
      <w:spacing w:line="360" w:lineRule="atLeast"/>
      <w:textAlignment w:val="baseline"/>
    </w:pPr>
    <w:rPr>
      <w:rFonts w:ascii="Times New Roman" w:eastAsia="細明體" w:hAnsi="Times New Roman" w:cs="Times New Roman"/>
      <w:kern w:val="0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2943B2"/>
    <w:pPr>
      <w:keepNext/>
      <w:spacing w:line="720" w:lineRule="atLeast"/>
      <w:outlineLvl w:val="1"/>
    </w:pPr>
    <w:rPr>
      <w:rFonts w:asciiTheme="majorHAnsi" w:eastAsiaTheme="majorEastAsia" w:hAnsiTheme="majorHAnsi" w:cstheme="majorBidi"/>
      <w:b/>
      <w:bCs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B49A5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header"/>
    <w:basedOn w:val="a"/>
    <w:link w:val="a5"/>
    <w:uiPriority w:val="99"/>
    <w:unhideWhenUsed/>
    <w:rsid w:val="00900D2F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5">
    <w:name w:val="頁首 字元"/>
    <w:basedOn w:val="a0"/>
    <w:link w:val="a4"/>
    <w:uiPriority w:val="99"/>
    <w:rsid w:val="00900D2F"/>
    <w:rPr>
      <w:rFonts w:ascii="Times New Roman" w:eastAsia="細明體" w:hAnsi="Times New Roman" w:cs="Times New Roman"/>
      <w:kern w:val="0"/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900D2F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7">
    <w:name w:val="頁尾 字元"/>
    <w:basedOn w:val="a0"/>
    <w:link w:val="a6"/>
    <w:uiPriority w:val="99"/>
    <w:rsid w:val="00900D2F"/>
    <w:rPr>
      <w:rFonts w:ascii="Times New Roman" w:eastAsia="細明體" w:hAnsi="Times New Roman" w:cs="Times New Roman"/>
      <w:kern w:val="0"/>
      <w:sz w:val="20"/>
      <w:szCs w:val="20"/>
    </w:rPr>
  </w:style>
  <w:style w:type="paragraph" w:styleId="HTML">
    <w:name w:val="HTML Preformatted"/>
    <w:basedOn w:val="a"/>
    <w:link w:val="HTML0"/>
    <w:uiPriority w:val="99"/>
    <w:unhideWhenUsed/>
    <w:rsid w:val="001B5B9B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djustRightInd/>
      <w:spacing w:line="240" w:lineRule="auto"/>
      <w:textAlignment w:val="auto"/>
    </w:pPr>
    <w:rPr>
      <w:rFonts w:ascii="細明體" w:hAnsi="細明體" w:cs="細明體"/>
      <w:szCs w:val="24"/>
    </w:rPr>
  </w:style>
  <w:style w:type="character" w:customStyle="1" w:styleId="HTML0">
    <w:name w:val="HTML 預設格式 字元"/>
    <w:basedOn w:val="a0"/>
    <w:link w:val="HTML"/>
    <w:uiPriority w:val="99"/>
    <w:rsid w:val="001B5B9B"/>
    <w:rPr>
      <w:rFonts w:ascii="細明體" w:eastAsia="細明體" w:hAnsi="細明體" w:cs="細明體"/>
      <w:kern w:val="0"/>
      <w:szCs w:val="24"/>
    </w:rPr>
  </w:style>
  <w:style w:type="character" w:styleId="a8">
    <w:name w:val="annotation reference"/>
    <w:basedOn w:val="a0"/>
    <w:uiPriority w:val="99"/>
    <w:semiHidden/>
    <w:unhideWhenUsed/>
    <w:rsid w:val="00F834BF"/>
    <w:rPr>
      <w:sz w:val="18"/>
      <w:szCs w:val="18"/>
    </w:rPr>
  </w:style>
  <w:style w:type="paragraph" w:styleId="a9">
    <w:name w:val="annotation text"/>
    <w:basedOn w:val="a"/>
    <w:link w:val="aa"/>
    <w:uiPriority w:val="99"/>
    <w:semiHidden/>
    <w:unhideWhenUsed/>
    <w:rsid w:val="00F834BF"/>
  </w:style>
  <w:style w:type="character" w:customStyle="1" w:styleId="aa">
    <w:name w:val="註解文字 字元"/>
    <w:basedOn w:val="a0"/>
    <w:link w:val="a9"/>
    <w:uiPriority w:val="99"/>
    <w:semiHidden/>
    <w:rsid w:val="00F834BF"/>
    <w:rPr>
      <w:rFonts w:ascii="Times New Roman" w:eastAsia="細明體" w:hAnsi="Times New Roman" w:cs="Times New Roman"/>
      <w:kern w:val="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F834BF"/>
    <w:rPr>
      <w:b/>
      <w:bCs/>
    </w:rPr>
  </w:style>
  <w:style w:type="character" w:customStyle="1" w:styleId="ac">
    <w:name w:val="註解主旨 字元"/>
    <w:basedOn w:val="aa"/>
    <w:link w:val="ab"/>
    <w:uiPriority w:val="99"/>
    <w:semiHidden/>
    <w:rsid w:val="00F834BF"/>
    <w:rPr>
      <w:rFonts w:ascii="Times New Roman" w:eastAsia="細明體" w:hAnsi="Times New Roman" w:cs="Times New Roman"/>
      <w:b/>
      <w:bCs/>
      <w:kern w:val="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F834BF"/>
    <w:pPr>
      <w:spacing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rsid w:val="00F834BF"/>
    <w:rPr>
      <w:rFonts w:asciiTheme="majorHAnsi" w:eastAsiaTheme="majorEastAsia" w:hAnsiTheme="majorHAnsi" w:cstheme="majorBidi"/>
      <w:kern w:val="0"/>
      <w:sz w:val="18"/>
      <w:szCs w:val="18"/>
    </w:rPr>
  </w:style>
  <w:style w:type="paragraph" w:styleId="af">
    <w:name w:val="List Paragraph"/>
    <w:basedOn w:val="a"/>
    <w:uiPriority w:val="34"/>
    <w:qFormat/>
    <w:rsid w:val="002C56F3"/>
    <w:pPr>
      <w:ind w:leftChars="200" w:left="480"/>
    </w:pPr>
  </w:style>
  <w:style w:type="paragraph" w:customStyle="1" w:styleId="Default">
    <w:name w:val="Default"/>
    <w:rsid w:val="002F5159"/>
    <w:pPr>
      <w:widowControl w:val="0"/>
      <w:autoSpaceDE w:val="0"/>
      <w:autoSpaceDN w:val="0"/>
      <w:adjustRightInd w:val="0"/>
    </w:pPr>
    <w:rPr>
      <w:rFonts w:ascii="標楷體" w:eastAsia="標楷體" w:cs="標楷體"/>
      <w:color w:val="000000"/>
      <w:kern w:val="0"/>
      <w:szCs w:val="24"/>
    </w:rPr>
  </w:style>
  <w:style w:type="character" w:customStyle="1" w:styleId="20">
    <w:name w:val="標題 2 字元"/>
    <w:basedOn w:val="a0"/>
    <w:link w:val="2"/>
    <w:uiPriority w:val="9"/>
    <w:rsid w:val="002943B2"/>
    <w:rPr>
      <w:rFonts w:asciiTheme="majorHAnsi" w:eastAsiaTheme="majorEastAsia" w:hAnsiTheme="majorHAnsi" w:cstheme="majorBidi"/>
      <w:b/>
      <w:bCs/>
      <w:kern w:val="0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5367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AD0021-DEC2-41F6-A77A-F44B97D571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1552</TotalTime>
  <Pages>2</Pages>
  <Words>57</Words>
  <Characters>325</Characters>
  <Application>Microsoft Office Word</Application>
  <DocSecurity>0</DocSecurity>
  <Lines>2</Lines>
  <Paragraphs>1</Paragraphs>
  <ScaleCrop>false</ScaleCrop>
  <Company/>
  <LinksUpToDate>false</LinksUpToDate>
  <CharactersWithSpaces>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苗栗縣公館鄉公所 13</cp:lastModifiedBy>
  <cp:revision>89</cp:revision>
  <cp:lastPrinted>2024-08-30T02:26:00Z</cp:lastPrinted>
  <dcterms:created xsi:type="dcterms:W3CDTF">2020-12-01T02:11:00Z</dcterms:created>
  <dcterms:modified xsi:type="dcterms:W3CDTF">2024-10-07T00:33:00Z</dcterms:modified>
</cp:coreProperties>
</file>