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A8808" w14:textId="12654E0B" w:rsidR="00E12F95" w:rsidRDefault="007A0C5A" w:rsidP="000E2DEB">
      <w:pPr>
        <w:jc w:val="center"/>
        <w:rPr>
          <w:rFonts w:ascii="標楷體" w:eastAsia="標楷體" w:hAnsi="標楷體"/>
          <w:b/>
          <w:sz w:val="40"/>
          <w:szCs w:val="52"/>
        </w:rPr>
      </w:pPr>
      <w:bookmarkStart w:id="0" w:name="_Hlk163723859"/>
      <w:r w:rsidRPr="007A0C5A">
        <w:rPr>
          <w:rFonts w:ascii="標楷體" w:eastAsia="標楷體" w:hAnsi="標楷體"/>
          <w:sz w:val="40"/>
          <w:szCs w:val="40"/>
        </w:rPr>
        <w:t>臺東縣關山鎮懷恩堂使用管理自治條例</w:t>
      </w:r>
      <w:r w:rsidR="0023328E" w:rsidRPr="008F4D24">
        <w:rPr>
          <w:rFonts w:ascii="標楷體" w:eastAsia="標楷體" w:hAnsi="標楷體" w:hint="eastAsia"/>
          <w:b/>
          <w:sz w:val="40"/>
          <w:szCs w:val="52"/>
        </w:rPr>
        <w:t>修正</w:t>
      </w:r>
      <w:r w:rsidR="008F4D24">
        <w:rPr>
          <w:rFonts w:ascii="標楷體" w:eastAsia="標楷體" w:hAnsi="標楷體" w:hint="eastAsia"/>
          <w:b/>
          <w:sz w:val="40"/>
          <w:szCs w:val="52"/>
        </w:rPr>
        <w:t>部分</w:t>
      </w:r>
    </w:p>
    <w:p w14:paraId="389DBCF6" w14:textId="20FE2DAA" w:rsidR="00F6303A" w:rsidRPr="008F4D24" w:rsidRDefault="0084050A" w:rsidP="000E2DEB">
      <w:pPr>
        <w:jc w:val="center"/>
        <w:rPr>
          <w:rFonts w:ascii="標楷體" w:eastAsia="標楷體" w:hAnsi="標楷體"/>
          <w:b/>
          <w:sz w:val="40"/>
          <w:szCs w:val="52"/>
        </w:rPr>
      </w:pPr>
      <w:r>
        <w:rPr>
          <w:rFonts w:ascii="標楷體" w:eastAsia="標楷體" w:hAnsi="標楷體" w:hint="eastAsia"/>
          <w:b/>
          <w:sz w:val="40"/>
          <w:szCs w:val="52"/>
        </w:rPr>
        <w:t>要點</w:t>
      </w:r>
      <w:r w:rsidR="00EA4A31" w:rsidRPr="008F4D24">
        <w:rPr>
          <w:rFonts w:ascii="標楷體" w:eastAsia="標楷體" w:hAnsi="標楷體" w:hint="eastAsia"/>
          <w:b/>
          <w:sz w:val="40"/>
          <w:szCs w:val="52"/>
        </w:rPr>
        <w:t>修正</w:t>
      </w:r>
      <w:r w:rsidR="00CF1841">
        <w:rPr>
          <w:rFonts w:ascii="標楷體" w:eastAsia="標楷體" w:hAnsi="標楷體" w:hint="eastAsia"/>
          <w:b/>
          <w:sz w:val="40"/>
          <w:szCs w:val="52"/>
        </w:rPr>
        <w:t>草案</w:t>
      </w:r>
      <w:r w:rsidR="00F6303A" w:rsidRPr="008F4D24">
        <w:rPr>
          <w:rFonts w:ascii="標楷體" w:eastAsia="標楷體" w:hAnsi="標楷體" w:hint="eastAsia"/>
          <w:b/>
          <w:sz w:val="40"/>
          <w:szCs w:val="52"/>
        </w:rPr>
        <w:t>對照表</w:t>
      </w:r>
    </w:p>
    <w:tbl>
      <w:tblPr>
        <w:tblStyle w:val="a3"/>
        <w:tblW w:w="10490" w:type="dxa"/>
        <w:tblInd w:w="108" w:type="dxa"/>
        <w:tblLook w:val="04A0" w:firstRow="1" w:lastRow="0" w:firstColumn="1" w:lastColumn="0" w:noHBand="0" w:noVBand="1"/>
      </w:tblPr>
      <w:tblGrid>
        <w:gridCol w:w="3828"/>
        <w:gridCol w:w="3714"/>
        <w:gridCol w:w="2948"/>
      </w:tblGrid>
      <w:tr w:rsidR="00F6303A" w:rsidRPr="00F6303A" w14:paraId="12D966AE" w14:textId="77777777" w:rsidTr="00E459BC">
        <w:tc>
          <w:tcPr>
            <w:tcW w:w="3828" w:type="dxa"/>
          </w:tcPr>
          <w:bookmarkEnd w:id="0"/>
          <w:p w14:paraId="16670455" w14:textId="77777777" w:rsidR="00F6303A" w:rsidRPr="00F6303A" w:rsidRDefault="00F6303A" w:rsidP="00E06E2F">
            <w:pPr>
              <w:jc w:val="center"/>
              <w:rPr>
                <w:rFonts w:ascii="標楷體" w:eastAsia="標楷體" w:hAnsi="標楷體" w:cs="Courier New"/>
                <w:sz w:val="28"/>
                <w:szCs w:val="20"/>
              </w:rPr>
            </w:pPr>
            <w:r w:rsidRPr="00F6303A">
              <w:rPr>
                <w:rFonts w:ascii="標楷體" w:eastAsia="標楷體" w:hAnsi="標楷體" w:cs="Courier New" w:hint="eastAsia"/>
                <w:sz w:val="28"/>
                <w:szCs w:val="20"/>
              </w:rPr>
              <w:t xml:space="preserve">修 </w:t>
            </w:r>
            <w:r w:rsidR="00C10151">
              <w:rPr>
                <w:rFonts w:ascii="標楷體" w:eastAsia="標楷體" w:hAnsi="標楷體" w:cs="Courier New" w:hint="eastAsia"/>
                <w:sz w:val="28"/>
                <w:szCs w:val="20"/>
              </w:rPr>
              <w:t>正</w:t>
            </w:r>
            <w:r w:rsidRPr="00F6303A">
              <w:rPr>
                <w:rFonts w:ascii="標楷體" w:eastAsia="標楷體" w:hAnsi="標楷體" w:cs="Courier New" w:hint="eastAsia"/>
                <w:sz w:val="28"/>
                <w:szCs w:val="20"/>
              </w:rPr>
              <w:t xml:space="preserve"> 條  文</w:t>
            </w:r>
          </w:p>
        </w:tc>
        <w:tc>
          <w:tcPr>
            <w:tcW w:w="3714" w:type="dxa"/>
          </w:tcPr>
          <w:p w14:paraId="091DF7FD" w14:textId="77777777" w:rsidR="00F6303A" w:rsidRPr="00F6303A" w:rsidRDefault="00F6303A" w:rsidP="00E06E2F">
            <w:pPr>
              <w:jc w:val="center"/>
              <w:rPr>
                <w:rFonts w:ascii="標楷體" w:eastAsia="標楷體" w:hAnsi="標楷體" w:cs="Courier New"/>
                <w:sz w:val="28"/>
                <w:szCs w:val="20"/>
              </w:rPr>
            </w:pPr>
            <w:r w:rsidRPr="00F6303A">
              <w:rPr>
                <w:rFonts w:ascii="標楷體" w:eastAsia="標楷體" w:hAnsi="標楷體" w:cs="Courier New" w:hint="eastAsia"/>
                <w:sz w:val="28"/>
                <w:szCs w:val="20"/>
              </w:rPr>
              <w:t>現  行  條  文</w:t>
            </w:r>
          </w:p>
        </w:tc>
        <w:tc>
          <w:tcPr>
            <w:tcW w:w="2948" w:type="dxa"/>
          </w:tcPr>
          <w:p w14:paraId="5DBF66D8" w14:textId="77777777" w:rsidR="00F6303A" w:rsidRPr="00F6303A" w:rsidRDefault="00F6303A" w:rsidP="00E06E2F">
            <w:pPr>
              <w:jc w:val="center"/>
              <w:rPr>
                <w:rFonts w:ascii="標楷體" w:eastAsia="標楷體" w:hAnsi="標楷體" w:cs="Courier New"/>
                <w:sz w:val="28"/>
                <w:szCs w:val="20"/>
              </w:rPr>
            </w:pPr>
            <w:r w:rsidRPr="00F6303A">
              <w:rPr>
                <w:rFonts w:ascii="標楷體" w:eastAsia="標楷體" w:hAnsi="標楷體" w:cs="Courier New" w:hint="eastAsia"/>
                <w:sz w:val="28"/>
                <w:szCs w:val="20"/>
              </w:rPr>
              <w:t>說     明</w:t>
            </w:r>
          </w:p>
        </w:tc>
      </w:tr>
      <w:tr w:rsidR="0046105B" w:rsidRPr="00F6303A" w14:paraId="6B6EE168" w14:textId="77777777" w:rsidTr="00E459BC">
        <w:tc>
          <w:tcPr>
            <w:tcW w:w="3828" w:type="dxa"/>
          </w:tcPr>
          <w:p w14:paraId="5F8B64CE" w14:textId="77777777" w:rsidR="00572BC4" w:rsidRDefault="00E459BC" w:rsidP="008B2F14">
            <w:pPr>
              <w:pStyle w:val="ab"/>
              <w:spacing w:line="400" w:lineRule="exact"/>
              <w:rPr>
                <w:color w:val="FF0000"/>
              </w:rPr>
            </w:pPr>
            <w:r>
              <w:rPr>
                <w:rFonts w:ascii="標楷體" w:eastAsia="標楷體" w:hAnsi="標楷體" w:cs="Courier New" w:hint="eastAsia"/>
                <w:sz w:val="28"/>
                <w:szCs w:val="28"/>
              </w:rPr>
              <w:t>第三條</w:t>
            </w:r>
            <w:r w:rsidR="0084050A" w:rsidRPr="008B2F14">
              <w:rPr>
                <w:rFonts w:ascii="標楷體" w:eastAsia="標楷體" w:hAnsi="標楷體" w:cs="Courier New" w:hint="eastAsia"/>
                <w:sz w:val="28"/>
                <w:szCs w:val="28"/>
              </w:rPr>
              <w:t>、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使用懷恩堂者應檢附資料如下:</w:t>
            </w:r>
            <w:r w:rsidR="008B2F14" w:rsidRPr="00E459BC">
              <w:rPr>
                <w:rFonts w:hint="eastAsia"/>
                <w:color w:val="FF0000"/>
              </w:rPr>
              <w:t xml:space="preserve"> </w:t>
            </w:r>
          </w:p>
          <w:p w14:paraId="59D28EF1" w14:textId="3E709470" w:rsidR="009F15D2" w:rsidRDefault="008B2F14" w:rsidP="009F15D2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一、往生者</w:t>
            </w:r>
            <w:r w:rsidR="009F15D2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：</w:t>
            </w:r>
          </w:p>
          <w:p w14:paraId="041C8E5F" w14:textId="680C9812" w:rsidR="009F15D2" w:rsidRDefault="00601087" w:rsidP="008B2F14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(一)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櫃位使用申請書</w:t>
            </w:r>
            <w:r w:rsidR="00B54AAD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。</w:t>
            </w:r>
          </w:p>
          <w:p w14:paraId="376EAD49" w14:textId="26CC7615" w:rsidR="009F15D2" w:rsidRDefault="00601087" w:rsidP="008B2F14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(二)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死亡證明書(屍體相驗書)</w:t>
            </w:r>
            <w:r w:rsidR="00B54AAD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。</w:t>
            </w:r>
          </w:p>
          <w:p w14:paraId="494E529C" w14:textId="3FC6006D" w:rsidR="009F15D2" w:rsidRDefault="00601087" w:rsidP="008B2F14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(三)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申請人現戶戶籍謄本詳細記事</w:t>
            </w:r>
            <w:r w:rsidR="00B54AAD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。</w:t>
            </w:r>
          </w:p>
          <w:p w14:paraId="69550B95" w14:textId="0A332CD8" w:rsidR="009F15D2" w:rsidRDefault="00601087" w:rsidP="008B2F14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(四)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亡者除戶謄本詳細記事</w:t>
            </w:r>
            <w:r w:rsidR="00B54AAD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。</w:t>
            </w:r>
          </w:p>
          <w:p w14:paraId="14CF3376" w14:textId="5CC4148B" w:rsidR="008B2F14" w:rsidRDefault="00601087" w:rsidP="008B2F14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(五)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申請人身分證影本。</w:t>
            </w:r>
          </w:p>
          <w:p w14:paraId="1EEF442F" w14:textId="3B293816" w:rsidR="00ED15CB" w:rsidRPr="00E459BC" w:rsidRDefault="00ED15CB" w:rsidP="008B2F14">
            <w:pPr>
              <w:pStyle w:val="ab"/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二、申請人</w:t>
            </w:r>
            <w:r w:rsidR="00601087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身分</w:t>
            </w: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需為亡者配偶</w:t>
            </w:r>
            <w:r w:rsidR="00AE56B5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、</w:t>
            </w: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直系血親或旁系血親親屬。</w:t>
            </w:r>
            <w:r w:rsidR="004400DE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若無上述親屬，可由亡者居住地之里長為申請人。</w:t>
            </w:r>
          </w:p>
          <w:p w14:paraId="561B0698" w14:textId="34F7DD10" w:rsidR="008B2F14" w:rsidRPr="008B2F14" w:rsidRDefault="00ED15CB" w:rsidP="008B2F14">
            <w:pPr>
              <w:pStyle w:val="ab"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三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、生前預購者:櫃位使用申請書，預購者</w:t>
            </w:r>
            <w:r w:rsidR="00E459BC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身</w:t>
            </w:r>
            <w:r w:rsidR="008B2F14" w:rsidRPr="00E459BC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分證影本、預購者戶籍謄本詳細記事向本所申請「納骨堂使用申請書」</w:t>
            </w:r>
            <w:r w:rsidR="008B2F14" w:rsidRPr="008B2F14">
              <w:rPr>
                <w:rFonts w:ascii="標楷體" w:eastAsia="標楷體" w:hAnsi="標楷體" w:hint="eastAsia"/>
                <w:sz w:val="28"/>
                <w:szCs w:val="28"/>
              </w:rPr>
              <w:t>並繳納使用費後領取「納骨堂使用許可證明書」，</w:t>
            </w:r>
            <w:r w:rsidR="00C82E81">
              <w:rPr>
                <w:rFonts w:ascii="標楷體" w:eastAsia="標楷體" w:hAnsi="標楷體" w:hint="eastAsia"/>
                <w:sz w:val="28"/>
                <w:szCs w:val="28"/>
              </w:rPr>
              <w:t>憑</w:t>
            </w:r>
            <w:r w:rsidR="008B2F14" w:rsidRPr="008B2F14">
              <w:rPr>
                <w:rFonts w:ascii="標楷體" w:eastAsia="標楷體" w:hAnsi="標楷體" w:hint="eastAsia"/>
                <w:sz w:val="28"/>
                <w:szCs w:val="28"/>
              </w:rPr>
              <w:t>向公墓管理員洽</w:t>
            </w:r>
            <w:r w:rsidR="006971DE" w:rsidRPr="006971DE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辦</w:t>
            </w:r>
            <w:r w:rsidR="008B2F14" w:rsidRPr="008B2F14">
              <w:rPr>
                <w:rFonts w:ascii="標楷體" w:eastAsia="標楷體" w:hAnsi="標楷體" w:hint="eastAsia"/>
                <w:sz w:val="28"/>
                <w:szCs w:val="28"/>
              </w:rPr>
              <w:t>進堂事宜。</w:t>
            </w:r>
          </w:p>
          <w:p w14:paraId="65D8DF3E" w14:textId="77777777" w:rsidR="008B2F14" w:rsidRPr="0093279D" w:rsidRDefault="008B2F14" w:rsidP="008B2F14">
            <w:pPr>
              <w:spacing w:line="400" w:lineRule="exact"/>
              <w:rPr>
                <w:rFonts w:ascii="標楷體" w:eastAsia="標楷體" w:hAnsi="Times New Roman" w:cs="標楷體"/>
                <w:spacing w:val="-3"/>
                <w:kern w:val="0"/>
                <w:sz w:val="28"/>
                <w:szCs w:val="28"/>
              </w:rPr>
            </w:pPr>
          </w:p>
          <w:p w14:paraId="08CC1A60" w14:textId="4BF92830" w:rsidR="008B2F14" w:rsidRPr="008B2F14" w:rsidRDefault="008B2F14" w:rsidP="008B2F14">
            <w:pPr>
              <w:spacing w:line="400" w:lineRule="exact"/>
              <w:rPr>
                <w:rFonts w:ascii="標楷體" w:eastAsia="標楷體" w:hAnsi="Times New Roman" w:cs="標楷體"/>
                <w:spacing w:val="-3"/>
                <w:kern w:val="0"/>
                <w:sz w:val="28"/>
                <w:szCs w:val="28"/>
              </w:rPr>
            </w:pPr>
            <w:r w:rsidRPr="008B2F14">
              <w:rPr>
                <w:rFonts w:ascii="標楷體" w:eastAsia="標楷體" w:hAnsi="Times New Roman" w:cs="標楷體"/>
                <w:spacing w:val="-3"/>
                <w:kern w:val="0"/>
                <w:sz w:val="28"/>
                <w:szCs w:val="28"/>
              </w:rPr>
              <w:br/>
            </w:r>
            <w:r w:rsidRPr="008B2F14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 xml:space="preserve">           </w:t>
            </w:r>
          </w:p>
          <w:p w14:paraId="191C7DDD" w14:textId="77777777" w:rsidR="008B2F14" w:rsidRDefault="008B2F14" w:rsidP="008B2F14">
            <w:pPr>
              <w:tabs>
                <w:tab w:val="left" w:pos="1794"/>
              </w:tabs>
              <w:kinsoku w:val="0"/>
              <w:overflowPunct w:val="0"/>
              <w:autoSpaceDE w:val="0"/>
              <w:autoSpaceDN w:val="0"/>
              <w:adjustRightInd w:val="0"/>
              <w:spacing w:line="400" w:lineRule="exact"/>
              <w:ind w:right="236"/>
              <w:rPr>
                <w:rFonts w:ascii="標楷體" w:eastAsia="標楷體" w:hAnsi="Times New Roman" w:cs="標楷體"/>
                <w:spacing w:val="-13"/>
                <w:kern w:val="0"/>
                <w:sz w:val="28"/>
                <w:szCs w:val="28"/>
              </w:rPr>
            </w:pPr>
          </w:p>
          <w:p w14:paraId="2B3DAABD" w14:textId="75154878" w:rsidR="0046105B" w:rsidRPr="008B2F14" w:rsidRDefault="0046105B" w:rsidP="009510ED">
            <w:pPr>
              <w:spacing w:line="400" w:lineRule="exact"/>
              <w:ind w:left="560" w:hangingChars="200" w:hanging="560"/>
              <w:rPr>
                <w:rFonts w:ascii="標楷體" w:eastAsia="標楷體" w:hAnsi="標楷體" w:cs="Courier New"/>
                <w:sz w:val="28"/>
                <w:szCs w:val="20"/>
              </w:rPr>
            </w:pPr>
          </w:p>
        </w:tc>
        <w:tc>
          <w:tcPr>
            <w:tcW w:w="3714" w:type="dxa"/>
          </w:tcPr>
          <w:p w14:paraId="6566F7B9" w14:textId="291BA290" w:rsidR="0046105B" w:rsidRPr="00005C4F" w:rsidRDefault="00E459BC" w:rsidP="00005C4F">
            <w:pPr>
              <w:pStyle w:val="ab"/>
              <w:spacing w:line="400" w:lineRule="exact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005C4F">
              <w:rPr>
                <w:rFonts w:ascii="標楷體" w:eastAsia="標楷體" w:hAnsi="標楷體" w:cs="Times New Roman" w:hint="eastAsia"/>
                <w:sz w:val="28"/>
                <w:szCs w:val="28"/>
              </w:rPr>
              <w:t>第三條</w:t>
            </w:r>
            <w:r w:rsidR="00E12F95" w:rsidRPr="00005C4F">
              <w:rPr>
                <w:rFonts w:ascii="標楷體" w:eastAsia="標楷體" w:hAnsi="標楷體" w:cs="Times New Roman" w:hint="eastAsia"/>
                <w:sz w:val="28"/>
                <w:szCs w:val="28"/>
              </w:rPr>
              <w:t>、</w:t>
            </w:r>
            <w:r w:rsidR="008B2F14" w:rsidRPr="00005C4F">
              <w:rPr>
                <w:rFonts w:ascii="標楷體" w:eastAsia="標楷體" w:hAnsi="標楷體" w:hint="eastAsia"/>
                <w:sz w:val="28"/>
                <w:szCs w:val="28"/>
              </w:rPr>
              <w:t>使用懷恩堂者應檢</w:t>
            </w:r>
            <w:r w:rsidRPr="00005C4F">
              <w:rPr>
                <w:rFonts w:ascii="標楷體" w:eastAsia="標楷體" w:hAnsi="標楷體" w:hint="eastAsia"/>
                <w:sz w:val="28"/>
                <w:szCs w:val="28"/>
              </w:rPr>
              <w:t>附</w:t>
            </w:r>
            <w:r w:rsidR="008B2F14" w:rsidRPr="00005C4F">
              <w:rPr>
                <w:rFonts w:ascii="標楷體" w:eastAsia="標楷體" w:hAnsi="標楷體" w:hint="eastAsia"/>
                <w:sz w:val="28"/>
                <w:szCs w:val="28"/>
              </w:rPr>
              <w:t>申請人與往生者關係證明文件及「死亡證明書或除戶謄本」各一份，向本所申請「納骨堂使用申請書」並繳納使用費</w:t>
            </w:r>
            <w:r w:rsidR="008B2F14" w:rsidRPr="00005C4F">
              <w:rPr>
                <w:rFonts w:ascii="標楷體" w:eastAsia="標楷體" w:hAnsi="標楷體" w:hint="eastAsia"/>
                <w:spacing w:val="-16"/>
                <w:sz w:val="28"/>
                <w:szCs w:val="28"/>
              </w:rPr>
              <w:t>後領取「納骨堂使用許可證明書」，憑證向公墓管理員洽商進堂事宜。</w:t>
            </w:r>
          </w:p>
        </w:tc>
        <w:tc>
          <w:tcPr>
            <w:tcW w:w="2948" w:type="dxa"/>
          </w:tcPr>
          <w:p w14:paraId="2AF01B29" w14:textId="2EF8AACD" w:rsidR="0046105B" w:rsidRDefault="00445738" w:rsidP="00E12F95">
            <w:pPr>
              <w:spacing w:line="440" w:lineRule="exact"/>
              <w:rPr>
                <w:rFonts w:ascii="標楷體" w:eastAsia="標楷體" w:hAnsi="標楷體" w:cs="Courier New"/>
                <w:sz w:val="28"/>
                <w:szCs w:val="20"/>
              </w:rPr>
            </w:pPr>
            <w:r w:rsidRPr="00445738">
              <w:rPr>
                <w:rFonts w:ascii="標楷體" w:eastAsia="標楷體" w:hAnsi="標楷體" w:cs="Courier New" w:hint="eastAsia"/>
                <w:sz w:val="28"/>
                <w:szCs w:val="20"/>
              </w:rPr>
              <w:t>修正</w:t>
            </w:r>
            <w:r w:rsidR="00E80386">
              <w:rPr>
                <w:rFonts w:ascii="標楷體" w:eastAsia="標楷體" w:hAnsi="標楷體" w:cs="Courier New" w:hint="eastAsia"/>
                <w:sz w:val="28"/>
                <w:szCs w:val="20"/>
              </w:rPr>
              <w:t>第三</w:t>
            </w:r>
            <w:r w:rsidR="00E459BC">
              <w:rPr>
                <w:rFonts w:ascii="標楷體" w:eastAsia="標楷體" w:hAnsi="標楷體" w:cs="Courier New" w:hint="eastAsia"/>
                <w:sz w:val="28"/>
                <w:szCs w:val="20"/>
              </w:rPr>
              <w:t>條懷恩堂申請購買應檢附</w:t>
            </w:r>
            <w:r w:rsidR="00B54AAD">
              <w:rPr>
                <w:rFonts w:ascii="標楷體" w:eastAsia="標楷體" w:hAnsi="標楷體" w:cs="Courier New" w:hint="eastAsia"/>
                <w:sz w:val="28"/>
                <w:szCs w:val="20"/>
              </w:rPr>
              <w:t>的</w:t>
            </w:r>
            <w:r w:rsidR="00E459BC">
              <w:rPr>
                <w:rFonts w:ascii="標楷體" w:eastAsia="標楷體" w:hAnsi="標楷體" w:cs="Courier New" w:hint="eastAsia"/>
                <w:sz w:val="28"/>
                <w:szCs w:val="20"/>
              </w:rPr>
              <w:t>資料</w:t>
            </w:r>
          </w:p>
          <w:p w14:paraId="3A3A58D6" w14:textId="662208B8" w:rsidR="004400DE" w:rsidRPr="00E12F95" w:rsidRDefault="004400DE" w:rsidP="00E12F95">
            <w:pPr>
              <w:spacing w:line="440" w:lineRule="exact"/>
              <w:rPr>
                <w:rFonts w:ascii="標楷體" w:eastAsia="標楷體" w:hAnsi="標楷體" w:cs="Times New Roman"/>
                <w:sz w:val="28"/>
                <w:szCs w:val="28"/>
              </w:rPr>
            </w:pPr>
            <w:r>
              <w:rPr>
                <w:rFonts w:ascii="標楷體" w:eastAsia="標楷體" w:hAnsi="標楷體" w:cs="Courier New" w:hint="eastAsia"/>
                <w:sz w:val="28"/>
                <w:szCs w:val="20"/>
              </w:rPr>
              <w:t>及增加</w:t>
            </w:r>
            <w:r w:rsidR="000A6952">
              <w:rPr>
                <w:rFonts w:ascii="標楷體" w:eastAsia="標楷體" w:hAnsi="標楷體" w:cs="Courier New" w:hint="eastAsia"/>
                <w:sz w:val="28"/>
                <w:szCs w:val="20"/>
              </w:rPr>
              <w:t>申請人資格</w:t>
            </w:r>
            <w:r w:rsidR="00B54AAD">
              <w:rPr>
                <w:rFonts w:ascii="標楷體" w:eastAsia="標楷體" w:hAnsi="標楷體" w:cs="Courier New" w:hint="eastAsia"/>
                <w:sz w:val="28"/>
                <w:szCs w:val="20"/>
              </w:rPr>
              <w:t>規</w:t>
            </w:r>
            <w:r w:rsidR="000A6952">
              <w:rPr>
                <w:rFonts w:ascii="標楷體" w:eastAsia="標楷體" w:hAnsi="標楷體" w:cs="Courier New" w:hint="eastAsia"/>
                <w:sz w:val="28"/>
                <w:szCs w:val="20"/>
              </w:rPr>
              <w:t>定。</w:t>
            </w:r>
          </w:p>
        </w:tc>
      </w:tr>
      <w:tr w:rsidR="00332CF1" w:rsidRPr="00F6303A" w14:paraId="7BD4D9DE" w14:textId="77777777" w:rsidTr="00E459BC">
        <w:tc>
          <w:tcPr>
            <w:tcW w:w="3828" w:type="dxa"/>
          </w:tcPr>
          <w:p w14:paraId="5A305CF0" w14:textId="77777777" w:rsidR="00332CF1" w:rsidRDefault="00332CF1" w:rsidP="00332CF1">
            <w:pPr>
              <w:tabs>
                <w:tab w:val="left" w:pos="1794"/>
              </w:tabs>
              <w:kinsoku w:val="0"/>
              <w:overflowPunct w:val="0"/>
              <w:autoSpaceDE w:val="0"/>
              <w:autoSpaceDN w:val="0"/>
              <w:adjustRightInd w:val="0"/>
              <w:spacing w:line="400" w:lineRule="exact"/>
              <w:ind w:left="1869" w:right="236" w:hanging="1758"/>
              <w:jc w:val="distribute"/>
              <w:rPr>
                <w:rFonts w:ascii="標楷體" w:eastAsia="標楷體" w:hAnsi="Times New Roman" w:cs="標楷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Courier New" w:hint="eastAsia"/>
                <w:sz w:val="28"/>
                <w:szCs w:val="28"/>
              </w:rPr>
              <w:t xml:space="preserve">第七條 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本鎮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居民之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身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份</w:t>
            </w:r>
          </w:p>
          <w:p w14:paraId="2860BE6D" w14:textId="77777777" w:rsidR="00332CF1" w:rsidRDefault="00332CF1" w:rsidP="00332CF1">
            <w:pPr>
              <w:tabs>
                <w:tab w:val="left" w:pos="1794"/>
              </w:tabs>
              <w:kinsoku w:val="0"/>
              <w:overflowPunct w:val="0"/>
              <w:autoSpaceDE w:val="0"/>
              <w:autoSpaceDN w:val="0"/>
              <w:adjustRightInd w:val="0"/>
              <w:spacing w:line="400" w:lineRule="exact"/>
              <w:ind w:right="236"/>
              <w:rPr>
                <w:rFonts w:ascii="標楷體" w:eastAsia="標楷體" w:hAnsi="Times New Roman" w:cs="標楷體"/>
                <w:kern w:val="0"/>
                <w:sz w:val="28"/>
                <w:szCs w:val="28"/>
              </w:rPr>
            </w:pP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認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定標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準如下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，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未符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合下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列規定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而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申請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使用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者，依本</w:t>
            </w:r>
            <w:r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自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治條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例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各條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收費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標準提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高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百</w:t>
            </w:r>
          </w:p>
          <w:p w14:paraId="5FEE3998" w14:textId="77777777" w:rsidR="00332CF1" w:rsidRDefault="00332CF1" w:rsidP="00332CF1">
            <w:pPr>
              <w:tabs>
                <w:tab w:val="left" w:pos="1794"/>
              </w:tabs>
              <w:kinsoku w:val="0"/>
              <w:overflowPunct w:val="0"/>
              <w:autoSpaceDE w:val="0"/>
              <w:autoSpaceDN w:val="0"/>
              <w:adjustRightInd w:val="0"/>
              <w:spacing w:line="400" w:lineRule="exact"/>
              <w:ind w:right="236"/>
              <w:rPr>
                <w:rFonts w:ascii="標楷體" w:eastAsia="標楷體" w:hAnsi="Times New Roman" w:cs="標楷體"/>
                <w:kern w:val="0"/>
                <w:sz w:val="28"/>
                <w:szCs w:val="28"/>
              </w:rPr>
            </w:pP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lastRenderedPageBreak/>
              <w:t>分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之五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十收費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，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但神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主牌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位</w:t>
            </w:r>
          </w:p>
          <w:p w14:paraId="53014BB4" w14:textId="7E00E719" w:rsidR="00332CF1" w:rsidRDefault="00332CF1" w:rsidP="00332CF1">
            <w:pPr>
              <w:tabs>
                <w:tab w:val="left" w:pos="1794"/>
              </w:tabs>
              <w:kinsoku w:val="0"/>
              <w:overflowPunct w:val="0"/>
              <w:autoSpaceDE w:val="0"/>
              <w:autoSpaceDN w:val="0"/>
              <w:adjustRightInd w:val="0"/>
              <w:spacing w:line="400" w:lineRule="exact"/>
              <w:ind w:right="236"/>
              <w:rPr>
                <w:rFonts w:ascii="標楷體" w:eastAsia="標楷體" w:hAnsi="Times New Roman" w:cs="標楷體"/>
                <w:kern w:val="0"/>
                <w:sz w:val="28"/>
                <w:szCs w:val="28"/>
              </w:rPr>
            </w:pP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區之</w:t>
            </w:r>
            <w:r w:rsidRPr="00EC4787">
              <w:rPr>
                <w:rFonts w:ascii="標楷體" w:eastAsia="標楷體" w:hAnsi="Times New Roman" w:cs="標楷體" w:hint="eastAsia"/>
                <w:spacing w:val="-3"/>
                <w:kern w:val="0"/>
                <w:sz w:val="28"/>
                <w:szCs w:val="28"/>
              </w:rPr>
              <w:t>非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本</w:t>
            </w:r>
            <w:r w:rsidRPr="00EC4787">
              <w:rPr>
                <w:rFonts w:ascii="標楷體" w:eastAsia="標楷體" w:hAnsi="Times New Roman" w:cs="標楷體" w:hint="eastAsia"/>
                <w:spacing w:val="-13"/>
                <w:kern w:val="0"/>
                <w:sz w:val="28"/>
                <w:szCs w:val="28"/>
              </w:rPr>
              <w:t>鎮</w:t>
            </w:r>
            <w:r w:rsidRPr="00EC4787">
              <w:rPr>
                <w:rFonts w:ascii="標楷體" w:eastAsia="標楷體" w:hAnsi="Times New Roman" w:cs="標楷體" w:hint="eastAsia"/>
                <w:kern w:val="0"/>
                <w:sz w:val="28"/>
                <w:szCs w:val="28"/>
              </w:rPr>
              <w:t>居民者收費標準除外。</w:t>
            </w:r>
          </w:p>
          <w:p w14:paraId="73C22A6E" w14:textId="2E9057EC" w:rsidR="00332CF1" w:rsidRPr="009A62D6" w:rsidRDefault="00332CF1" w:rsidP="00332CF1">
            <w:pPr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一、</w:t>
            </w:r>
            <w:r w:rsidRPr="009A62D6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死亡時</w:t>
            </w:r>
            <w:r w:rsidR="006971DE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：</w:t>
            </w:r>
            <w:r w:rsidRPr="009A62D6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亡者</w:t>
            </w:r>
            <w:r w:rsidR="009F15D2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設</w:t>
            </w:r>
            <w:r w:rsidRPr="009A62D6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籍本鎮或曾設籍本鎮一年以上者。</w:t>
            </w:r>
          </w:p>
          <w:p w14:paraId="7AE2A954" w14:textId="5D0B20F3" w:rsidR="00332CF1" w:rsidRPr="009A62D6" w:rsidRDefault="00332CF1" w:rsidP="00332CF1">
            <w:pPr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二、</w:t>
            </w:r>
            <w:r w:rsidRPr="009A62D6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申請人曾設籍本鎮二年以上者，亡者為其配偶、直系血親及</w:t>
            </w:r>
            <w:r w:rsidRPr="009A62D6">
              <w:rPr>
                <w:rFonts w:ascii="標楷體" w:eastAsia="標楷體" w:hAnsi="Times New Roman" w:cs="標楷體" w:hint="eastAsia"/>
                <w:color w:val="FF0000"/>
                <w:kern w:val="0"/>
                <w:sz w:val="28"/>
                <w:szCs w:val="28"/>
              </w:rPr>
              <w:t>旁系血親二親等內親屬</w:t>
            </w:r>
            <w:r w:rsidR="006971DE">
              <w:rPr>
                <w:rFonts w:ascii="標楷體" w:eastAsia="標楷體" w:hAnsi="Times New Roman" w:cs="標楷體" w:hint="eastAsia"/>
                <w:color w:val="FF0000"/>
                <w:kern w:val="0"/>
                <w:sz w:val="28"/>
                <w:szCs w:val="28"/>
              </w:rPr>
              <w:t>，</w:t>
            </w:r>
            <w:r w:rsidRPr="009A62D6">
              <w:rPr>
                <w:rFonts w:ascii="標楷體" w:eastAsia="標楷體" w:hAnsi="Times New Roman" w:cs="標楷體" w:hint="eastAsia"/>
                <w:color w:val="FF0000"/>
                <w:kern w:val="0"/>
                <w:sz w:val="28"/>
                <w:szCs w:val="28"/>
              </w:rPr>
              <w:t>比照本鎮居民之規定辦理。</w:t>
            </w:r>
          </w:p>
          <w:p w14:paraId="50CD098E" w14:textId="63085FDA" w:rsidR="00332CF1" w:rsidRDefault="00012B01" w:rsidP="006971DE">
            <w:pPr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012B01">
              <w:rPr>
                <w:rFonts w:ascii="標楷體" w:eastAsia="標楷體" w:hAnsi="標楷體" w:hint="eastAsia"/>
                <w:color w:val="FF0000"/>
                <w:sz w:val="28"/>
                <w:szCs w:val="28"/>
                <w:highlight w:val="lightGray"/>
              </w:rPr>
              <w:t>三、</w:t>
            </w:r>
            <w:r w:rsidR="00332CF1" w:rsidRPr="00012B01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申請預購者</w:t>
            </w:r>
            <w:r w:rsidR="006971DE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:</w:t>
            </w:r>
            <w:r w:rsidR="00332CF1" w:rsidRPr="00012B01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需為本人且</w:t>
            </w:r>
            <w:bookmarkStart w:id="1" w:name="_Hlk180569272"/>
            <w:r w:rsidR="00332CF1" w:rsidRPr="00012B01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現(曾)設籍本鎮滿一年以上</w:t>
            </w:r>
            <w:bookmarkEnd w:id="1"/>
            <w:r w:rsidR="00332CF1" w:rsidRPr="00012B01">
              <w:rPr>
                <w:rFonts w:ascii="標楷體" w:eastAsia="標楷體" w:hAnsi="標楷體" w:hint="eastAsia"/>
                <w:color w:val="FF0000"/>
                <w:sz w:val="28"/>
                <w:szCs w:val="28"/>
              </w:rPr>
              <w:t>。</w:t>
            </w:r>
          </w:p>
          <w:p w14:paraId="45CF3950" w14:textId="77777777" w:rsidR="009F15D2" w:rsidRPr="009F15D2" w:rsidRDefault="009F15D2" w:rsidP="006971DE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9F15D2">
              <w:rPr>
                <w:rFonts w:ascii="標楷體" w:eastAsia="標楷體" w:hAnsi="標楷體"/>
                <w:sz w:val="28"/>
                <w:szCs w:val="28"/>
              </w:rPr>
              <w:t xml:space="preserve">四、家族櫃需兩者皆符合前三款之一本鎮居民身份認定。 </w:t>
            </w:r>
          </w:p>
          <w:p w14:paraId="28F64A64" w14:textId="7FADB394" w:rsidR="009F15D2" w:rsidRPr="009F15D2" w:rsidRDefault="009F15D2" w:rsidP="006971DE">
            <w:pPr>
              <w:spacing w:line="400" w:lineRule="exact"/>
              <w:rPr>
                <w:rFonts w:ascii="標楷體" w:eastAsia="標楷體" w:hAnsi="標楷體"/>
                <w:color w:val="FF0000"/>
                <w:sz w:val="28"/>
                <w:szCs w:val="28"/>
              </w:rPr>
            </w:pPr>
            <w:r w:rsidRPr="009F15D2">
              <w:rPr>
                <w:rFonts w:ascii="標楷體" w:eastAsia="標楷體" w:hAnsi="標楷體"/>
                <w:sz w:val="28"/>
                <w:szCs w:val="28"/>
              </w:rPr>
              <w:t>五、依「臺東縣關山鎮公墓暨納骨塔使用管理自治條例」第二條規定 本鎮公墓內起掘後以及本鎮碧雲塔櫃位遷移(暫放碧雲塔地下室 除外)申請安置本鎮懷恩堂者，一律以本鎮居民身份收費。 前項各款期間及親屬之認定：以戶籍機關之登記為準。</w:t>
            </w:r>
          </w:p>
          <w:p w14:paraId="64F46154" w14:textId="77777777" w:rsidR="00332CF1" w:rsidRDefault="00332CF1" w:rsidP="00332CF1">
            <w:pPr>
              <w:kinsoku w:val="0"/>
              <w:overflowPunct w:val="0"/>
              <w:autoSpaceDE w:val="0"/>
              <w:autoSpaceDN w:val="0"/>
              <w:adjustRightInd w:val="0"/>
              <w:spacing w:line="400" w:lineRule="exact"/>
              <w:ind w:left="1869"/>
              <w:rPr>
                <w:rFonts w:ascii="標楷體" w:eastAsia="標楷體" w:hAnsi="Times New Roman" w:cs="標楷體"/>
                <w:spacing w:val="-3"/>
                <w:kern w:val="0"/>
                <w:sz w:val="28"/>
                <w:szCs w:val="28"/>
              </w:rPr>
            </w:pPr>
          </w:p>
          <w:p w14:paraId="6A1689C7" w14:textId="0E46BE11" w:rsidR="00332CF1" w:rsidRPr="00821E6B" w:rsidRDefault="00332CF1" w:rsidP="00332CF1">
            <w:pPr>
              <w:pStyle w:val="ab"/>
              <w:spacing w:line="400" w:lineRule="exact"/>
              <w:rPr>
                <w:rFonts w:ascii="標楷體" w:eastAsia="標楷體" w:hAnsi="標楷體" w:cs="Courier New"/>
                <w:sz w:val="28"/>
                <w:szCs w:val="28"/>
              </w:rPr>
            </w:pPr>
          </w:p>
        </w:tc>
        <w:tc>
          <w:tcPr>
            <w:tcW w:w="3714" w:type="dxa"/>
          </w:tcPr>
          <w:p w14:paraId="6FEA0D64" w14:textId="77777777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lastRenderedPageBreak/>
              <w:t>第</w:t>
            </w:r>
            <w:r w:rsidRPr="009A62D6">
              <w:rPr>
                <w:rFonts w:ascii="標楷體" w:eastAsia="標楷體" w:hAnsi="標楷體" w:cs="Times New Roman"/>
                <w:sz w:val="28"/>
                <w:szCs w:val="28"/>
              </w:rPr>
              <w:t xml:space="preserve"> </w:t>
            </w: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七</w:t>
            </w:r>
            <w:r w:rsidRPr="009A62D6">
              <w:rPr>
                <w:rFonts w:ascii="標楷體" w:eastAsia="標楷體" w:hAnsi="標楷體" w:cs="Times New Roman"/>
                <w:sz w:val="28"/>
                <w:szCs w:val="28"/>
              </w:rPr>
              <w:t xml:space="preserve"> </w:t>
            </w: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條</w:t>
            </w:r>
            <w:r w:rsidRPr="009A62D6">
              <w:rPr>
                <w:rFonts w:ascii="標楷體" w:eastAsia="標楷體" w:hAnsi="標楷體" w:cs="Times New Roman"/>
                <w:sz w:val="28"/>
                <w:szCs w:val="28"/>
              </w:rPr>
              <w:tab/>
            </w: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本鎮居民之身</w:t>
            </w:r>
            <w:r>
              <w:rPr>
                <w:rFonts w:ascii="標楷體" w:eastAsia="標楷體" w:hAnsi="標楷體" w:cs="Times New Roman" w:hint="eastAsia"/>
                <w:sz w:val="28"/>
                <w:szCs w:val="28"/>
              </w:rPr>
              <w:t>分</w:t>
            </w:r>
          </w:p>
          <w:p w14:paraId="77284A23" w14:textId="77777777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認定標準如下，未符合下列</w:t>
            </w:r>
          </w:p>
          <w:p w14:paraId="26043A38" w14:textId="77777777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規定而申請使用者，依本自</w:t>
            </w:r>
          </w:p>
          <w:p w14:paraId="52A80059" w14:textId="77777777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治條例各條收費標準提高百</w:t>
            </w:r>
          </w:p>
          <w:p w14:paraId="43C1839D" w14:textId="77777777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lastRenderedPageBreak/>
              <w:t>分之五十收費，但神主牌位</w:t>
            </w:r>
          </w:p>
          <w:p w14:paraId="44E88517" w14:textId="3C482F36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區之非本鎮居民者收費標</w:t>
            </w:r>
            <w:r w:rsidR="00DB3F18">
              <w:rPr>
                <w:rFonts w:ascii="標楷體" w:eastAsia="標楷體" w:hAnsi="標楷體" w:cs="Times New Roman" w:hint="eastAsia"/>
                <w:sz w:val="28"/>
                <w:szCs w:val="28"/>
              </w:rPr>
              <w:t>準</w:t>
            </w:r>
          </w:p>
          <w:p w14:paraId="42B624AF" w14:textId="5D8B527E" w:rsidR="00332CF1" w:rsidRPr="009A62D6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除外。</w:t>
            </w:r>
          </w:p>
          <w:p w14:paraId="5C844162" w14:textId="77777777" w:rsidR="00332CF1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一、死亡時或生前預購時設籍本鎮。</w:t>
            </w:r>
            <w:bookmarkStart w:id="2" w:name="_Hlk180497348"/>
          </w:p>
          <w:p w14:paraId="4CA49C5A" w14:textId="66DD8D57" w:rsidR="00332CF1" w:rsidRPr="009A62D6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二、曾設籍本鎮一年以上者。</w:t>
            </w:r>
            <w:bookmarkEnd w:id="2"/>
          </w:p>
          <w:p w14:paraId="620F0288" w14:textId="77777777" w:rsidR="00332CF1" w:rsidRPr="009A62D6" w:rsidRDefault="00332CF1" w:rsidP="00332CF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  <w:r w:rsidRPr="009A62D6">
              <w:rPr>
                <w:rFonts w:ascii="標楷體" w:eastAsia="標楷體" w:hAnsi="標楷體" w:cs="Times New Roman" w:hint="eastAsia"/>
                <w:sz w:val="28"/>
                <w:szCs w:val="28"/>
              </w:rPr>
              <w:t>三、申請人曾設籍本鎮二年以上者，為其配偶、直系血親及旁系血親二親等內親屬。比照本鎮居民之規定辦理。</w:t>
            </w:r>
          </w:p>
          <w:p w14:paraId="7DB0953E" w14:textId="268C5583" w:rsidR="00332CF1" w:rsidRPr="009A62D6" w:rsidRDefault="00332CF1" w:rsidP="00012B01">
            <w:pPr>
              <w:spacing w:line="400" w:lineRule="exact"/>
              <w:ind w:left="560" w:hangingChars="200" w:hanging="560"/>
              <w:rPr>
                <w:rFonts w:ascii="標楷體" w:eastAsia="標楷體" w:hAnsi="標楷體" w:cs="Times New Roman"/>
                <w:sz w:val="28"/>
                <w:szCs w:val="28"/>
              </w:rPr>
            </w:pPr>
          </w:p>
        </w:tc>
        <w:tc>
          <w:tcPr>
            <w:tcW w:w="2948" w:type="dxa"/>
          </w:tcPr>
          <w:p w14:paraId="5CF8C925" w14:textId="0887DEE7" w:rsidR="00332CF1" w:rsidRDefault="00332CF1" w:rsidP="00332CF1">
            <w:pPr>
              <w:spacing w:line="440" w:lineRule="exact"/>
              <w:jc w:val="distribute"/>
              <w:rPr>
                <w:rFonts w:ascii="標楷體" w:eastAsia="標楷體" w:hAnsi="標楷體" w:cs="Courier New"/>
                <w:sz w:val="28"/>
                <w:szCs w:val="20"/>
              </w:rPr>
            </w:pPr>
            <w:r>
              <w:rPr>
                <w:rFonts w:ascii="標楷體" w:eastAsia="標楷體" w:hAnsi="標楷體" w:cs="Courier New" w:hint="eastAsia"/>
                <w:sz w:val="28"/>
                <w:szCs w:val="20"/>
              </w:rPr>
              <w:lastRenderedPageBreak/>
              <w:t>修</w:t>
            </w:r>
            <w:r w:rsidRPr="00445738">
              <w:rPr>
                <w:rFonts w:ascii="標楷體" w:eastAsia="標楷體" w:hAnsi="標楷體" w:cs="Courier New" w:hint="eastAsia"/>
                <w:sz w:val="28"/>
                <w:szCs w:val="20"/>
              </w:rPr>
              <w:t>正</w:t>
            </w:r>
            <w:r>
              <w:rPr>
                <w:rFonts w:ascii="標楷體" w:eastAsia="標楷體" w:hAnsi="標楷體" w:cs="Courier New" w:hint="eastAsia"/>
                <w:sz w:val="28"/>
                <w:szCs w:val="20"/>
              </w:rPr>
              <w:t>第七條懷恩堂本鎮居民身分認定標準</w:t>
            </w:r>
            <w:r w:rsidRPr="0084050A">
              <w:rPr>
                <w:rFonts w:ascii="標楷體" w:eastAsia="標楷體" w:hAnsi="標楷體" w:cs="Courier New" w:hint="eastAsia"/>
                <w:sz w:val="28"/>
                <w:szCs w:val="20"/>
              </w:rPr>
              <w:t>。</w:t>
            </w:r>
          </w:p>
          <w:p w14:paraId="7A5A78AF" w14:textId="5B6A0E2C" w:rsidR="00332CF1" w:rsidRPr="00332CF1" w:rsidRDefault="00332CF1" w:rsidP="00332CF1">
            <w:pPr>
              <w:spacing w:line="440" w:lineRule="exact"/>
              <w:ind w:leftChars="200" w:left="480"/>
              <w:jc w:val="distribute"/>
              <w:rPr>
                <w:rFonts w:ascii="標楷體" w:eastAsia="標楷體" w:hAnsi="標楷體" w:cs="Courier New"/>
                <w:sz w:val="28"/>
                <w:szCs w:val="20"/>
              </w:rPr>
            </w:pPr>
          </w:p>
        </w:tc>
      </w:tr>
    </w:tbl>
    <w:p w14:paraId="4C1D193B" w14:textId="77777777" w:rsidR="00033477" w:rsidRPr="00E459BC" w:rsidRDefault="00033477"/>
    <w:sectPr w:rsidR="00033477" w:rsidRPr="00E459BC" w:rsidSect="009D3535">
      <w:pgSz w:w="11906" w:h="16838"/>
      <w:pgMar w:top="851" w:right="567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43161B" w14:textId="77777777" w:rsidR="003F6D88" w:rsidRDefault="003F6D88" w:rsidP="007B51C2">
      <w:r>
        <w:separator/>
      </w:r>
    </w:p>
  </w:endnote>
  <w:endnote w:type="continuationSeparator" w:id="0">
    <w:p w14:paraId="67EBD50F" w14:textId="77777777" w:rsidR="003F6D88" w:rsidRDefault="003F6D88" w:rsidP="007B51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FC52A" w14:textId="77777777" w:rsidR="003F6D88" w:rsidRDefault="003F6D88" w:rsidP="007B51C2">
      <w:r>
        <w:separator/>
      </w:r>
    </w:p>
  </w:footnote>
  <w:footnote w:type="continuationSeparator" w:id="0">
    <w:p w14:paraId="1FE9009A" w14:textId="77777777" w:rsidR="003F6D88" w:rsidRDefault="003F6D88" w:rsidP="007B51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F3698"/>
    <w:multiLevelType w:val="hybridMultilevel"/>
    <w:tmpl w:val="4F64171C"/>
    <w:lvl w:ilvl="0" w:tplc="213AF2C6">
      <w:start w:val="2"/>
      <w:numFmt w:val="taiwaneseCountingThousand"/>
      <w:lvlText w:val="%1、"/>
      <w:lvlJc w:val="left"/>
      <w:pPr>
        <w:ind w:left="397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219" w:hanging="480"/>
      </w:pPr>
    </w:lvl>
    <w:lvl w:ilvl="2" w:tplc="0409001B" w:tentative="1">
      <w:start w:val="1"/>
      <w:numFmt w:val="lowerRoman"/>
      <w:lvlText w:val="%3."/>
      <w:lvlJc w:val="right"/>
      <w:pPr>
        <w:ind w:left="4699" w:hanging="480"/>
      </w:pPr>
    </w:lvl>
    <w:lvl w:ilvl="3" w:tplc="0409000F" w:tentative="1">
      <w:start w:val="1"/>
      <w:numFmt w:val="decimal"/>
      <w:lvlText w:val="%4."/>
      <w:lvlJc w:val="left"/>
      <w:pPr>
        <w:ind w:left="517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659" w:hanging="480"/>
      </w:pPr>
    </w:lvl>
    <w:lvl w:ilvl="5" w:tplc="0409001B" w:tentative="1">
      <w:start w:val="1"/>
      <w:numFmt w:val="lowerRoman"/>
      <w:lvlText w:val="%6."/>
      <w:lvlJc w:val="right"/>
      <w:pPr>
        <w:ind w:left="6139" w:hanging="480"/>
      </w:pPr>
    </w:lvl>
    <w:lvl w:ilvl="6" w:tplc="0409000F" w:tentative="1">
      <w:start w:val="1"/>
      <w:numFmt w:val="decimal"/>
      <w:lvlText w:val="%7."/>
      <w:lvlJc w:val="left"/>
      <w:pPr>
        <w:ind w:left="661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099" w:hanging="480"/>
      </w:pPr>
    </w:lvl>
    <w:lvl w:ilvl="8" w:tplc="0409001B" w:tentative="1">
      <w:start w:val="1"/>
      <w:numFmt w:val="lowerRoman"/>
      <w:lvlText w:val="%9."/>
      <w:lvlJc w:val="right"/>
      <w:pPr>
        <w:ind w:left="7579" w:hanging="480"/>
      </w:pPr>
    </w:lvl>
  </w:abstractNum>
  <w:abstractNum w:abstractNumId="1" w15:restartNumberingAfterBreak="0">
    <w:nsid w:val="0CE014DF"/>
    <w:multiLevelType w:val="hybridMultilevel"/>
    <w:tmpl w:val="2590620C"/>
    <w:lvl w:ilvl="0" w:tplc="B5D8BF0E">
      <w:start w:val="2"/>
      <w:numFmt w:val="taiwaneseCountingThousand"/>
      <w:lvlText w:val="%1、"/>
      <w:lvlJc w:val="left"/>
      <w:pPr>
        <w:ind w:left="720" w:hanging="720"/>
      </w:pPr>
      <w:rPr>
        <w:rFonts w:hint="default"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4643A83"/>
    <w:multiLevelType w:val="hybridMultilevel"/>
    <w:tmpl w:val="406CE2DE"/>
    <w:lvl w:ilvl="0" w:tplc="4D8690C2">
      <w:start w:val="1"/>
      <w:numFmt w:val="taiwaneseCountingThousand"/>
      <w:lvlText w:val="%1、"/>
      <w:lvlJc w:val="left"/>
      <w:pPr>
        <w:ind w:left="2563" w:hanging="72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945" w:hanging="480"/>
      </w:pPr>
    </w:lvl>
    <w:lvl w:ilvl="2" w:tplc="0409001B" w:tentative="1">
      <w:start w:val="1"/>
      <w:numFmt w:val="lowerRoman"/>
      <w:lvlText w:val="%3."/>
      <w:lvlJc w:val="right"/>
      <w:pPr>
        <w:ind w:left="3425" w:hanging="480"/>
      </w:pPr>
    </w:lvl>
    <w:lvl w:ilvl="3" w:tplc="0409000F" w:tentative="1">
      <w:start w:val="1"/>
      <w:numFmt w:val="decimal"/>
      <w:lvlText w:val="%4."/>
      <w:lvlJc w:val="left"/>
      <w:pPr>
        <w:ind w:left="39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4385" w:hanging="480"/>
      </w:pPr>
    </w:lvl>
    <w:lvl w:ilvl="5" w:tplc="0409001B" w:tentative="1">
      <w:start w:val="1"/>
      <w:numFmt w:val="lowerRoman"/>
      <w:lvlText w:val="%6."/>
      <w:lvlJc w:val="right"/>
      <w:pPr>
        <w:ind w:left="4865" w:hanging="480"/>
      </w:pPr>
    </w:lvl>
    <w:lvl w:ilvl="6" w:tplc="0409000F" w:tentative="1">
      <w:start w:val="1"/>
      <w:numFmt w:val="decimal"/>
      <w:lvlText w:val="%7."/>
      <w:lvlJc w:val="left"/>
      <w:pPr>
        <w:ind w:left="53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825" w:hanging="480"/>
      </w:pPr>
    </w:lvl>
    <w:lvl w:ilvl="8" w:tplc="0409001B" w:tentative="1">
      <w:start w:val="1"/>
      <w:numFmt w:val="lowerRoman"/>
      <w:lvlText w:val="%9."/>
      <w:lvlJc w:val="right"/>
      <w:pPr>
        <w:ind w:left="6305" w:hanging="480"/>
      </w:pPr>
    </w:lvl>
  </w:abstractNum>
  <w:abstractNum w:abstractNumId="3" w15:restartNumberingAfterBreak="0">
    <w:nsid w:val="278852FD"/>
    <w:multiLevelType w:val="hybridMultilevel"/>
    <w:tmpl w:val="F7EEF1DC"/>
    <w:lvl w:ilvl="0" w:tplc="683E698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2FD4222D"/>
    <w:multiLevelType w:val="hybridMultilevel"/>
    <w:tmpl w:val="D3BEC87E"/>
    <w:lvl w:ilvl="0" w:tplc="3680523A">
      <w:start w:val="1"/>
      <w:numFmt w:val="taiwaneseCountingThousand"/>
      <w:lvlText w:val="（%1）"/>
      <w:lvlJc w:val="left"/>
      <w:pPr>
        <w:ind w:left="840" w:hanging="8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99F53D9"/>
    <w:multiLevelType w:val="hybridMultilevel"/>
    <w:tmpl w:val="82F0D79C"/>
    <w:lvl w:ilvl="0" w:tplc="46D02972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0F12D27"/>
    <w:multiLevelType w:val="hybridMultilevel"/>
    <w:tmpl w:val="7578FA6A"/>
    <w:lvl w:ilvl="0" w:tplc="54F6CD3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4F3E56A8"/>
    <w:multiLevelType w:val="hybridMultilevel"/>
    <w:tmpl w:val="D31C9418"/>
    <w:lvl w:ilvl="0" w:tplc="6B3C7BCC">
      <w:start w:val="2"/>
      <w:numFmt w:val="taiwaneseCountingThousand"/>
      <w:lvlText w:val="%1、"/>
      <w:lvlJc w:val="left"/>
      <w:pPr>
        <w:ind w:left="720" w:hanging="720"/>
      </w:pPr>
      <w:rPr>
        <w:rFonts w:hint="default"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D1E0189"/>
    <w:multiLevelType w:val="hybridMultilevel"/>
    <w:tmpl w:val="BE822E14"/>
    <w:lvl w:ilvl="0" w:tplc="510CA60E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790C05B0"/>
    <w:multiLevelType w:val="hybridMultilevel"/>
    <w:tmpl w:val="7EFE377A"/>
    <w:lvl w:ilvl="0" w:tplc="B6C8BF74">
      <w:start w:val="1"/>
      <w:numFmt w:val="taiwaneseCountingThousand"/>
      <w:lvlText w:val="(%1)"/>
      <w:lvlJc w:val="left"/>
      <w:pPr>
        <w:ind w:left="86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0" w:hanging="480"/>
      </w:pPr>
    </w:lvl>
    <w:lvl w:ilvl="2" w:tplc="0409001B" w:tentative="1">
      <w:start w:val="1"/>
      <w:numFmt w:val="lowerRoman"/>
      <w:lvlText w:val="%3."/>
      <w:lvlJc w:val="right"/>
      <w:pPr>
        <w:ind w:left="1580" w:hanging="480"/>
      </w:pPr>
    </w:lvl>
    <w:lvl w:ilvl="3" w:tplc="0409000F" w:tentative="1">
      <w:start w:val="1"/>
      <w:numFmt w:val="decimal"/>
      <w:lvlText w:val="%4."/>
      <w:lvlJc w:val="left"/>
      <w:pPr>
        <w:ind w:left="20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0" w:hanging="480"/>
      </w:pPr>
    </w:lvl>
    <w:lvl w:ilvl="5" w:tplc="0409001B" w:tentative="1">
      <w:start w:val="1"/>
      <w:numFmt w:val="lowerRoman"/>
      <w:lvlText w:val="%6."/>
      <w:lvlJc w:val="right"/>
      <w:pPr>
        <w:ind w:left="3020" w:hanging="480"/>
      </w:pPr>
    </w:lvl>
    <w:lvl w:ilvl="6" w:tplc="0409000F" w:tentative="1">
      <w:start w:val="1"/>
      <w:numFmt w:val="decimal"/>
      <w:lvlText w:val="%7."/>
      <w:lvlJc w:val="left"/>
      <w:pPr>
        <w:ind w:left="35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0" w:hanging="480"/>
      </w:pPr>
    </w:lvl>
    <w:lvl w:ilvl="8" w:tplc="0409001B" w:tentative="1">
      <w:start w:val="1"/>
      <w:numFmt w:val="lowerRoman"/>
      <w:lvlText w:val="%9."/>
      <w:lvlJc w:val="right"/>
      <w:pPr>
        <w:ind w:left="4460" w:hanging="480"/>
      </w:pPr>
    </w:lvl>
  </w:abstractNum>
  <w:num w:numId="1" w16cid:durableId="1770544754">
    <w:abstractNumId w:val="3"/>
  </w:num>
  <w:num w:numId="2" w16cid:durableId="282736">
    <w:abstractNumId w:val="6"/>
  </w:num>
  <w:num w:numId="3" w16cid:durableId="7422222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22211992">
    <w:abstractNumId w:val="4"/>
  </w:num>
  <w:num w:numId="5" w16cid:durableId="1713797697">
    <w:abstractNumId w:val="9"/>
  </w:num>
  <w:num w:numId="6" w16cid:durableId="1778670949">
    <w:abstractNumId w:val="2"/>
  </w:num>
  <w:num w:numId="7" w16cid:durableId="37627597">
    <w:abstractNumId w:val="7"/>
  </w:num>
  <w:num w:numId="8" w16cid:durableId="1854956092">
    <w:abstractNumId w:val="1"/>
  </w:num>
  <w:num w:numId="9" w16cid:durableId="668555610">
    <w:abstractNumId w:val="8"/>
  </w:num>
  <w:num w:numId="10" w16cid:durableId="592930">
    <w:abstractNumId w:val="5"/>
  </w:num>
  <w:num w:numId="11" w16cid:durableId="1110320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03A"/>
    <w:rsid w:val="00005C4F"/>
    <w:rsid w:val="00012B01"/>
    <w:rsid w:val="0003106F"/>
    <w:rsid w:val="00032D62"/>
    <w:rsid w:val="00033477"/>
    <w:rsid w:val="00046730"/>
    <w:rsid w:val="000A6952"/>
    <w:rsid w:val="000B58B3"/>
    <w:rsid w:val="000C4CA8"/>
    <w:rsid w:val="000D7D47"/>
    <w:rsid w:val="000E2DEB"/>
    <w:rsid w:val="000F26EC"/>
    <w:rsid w:val="00100669"/>
    <w:rsid w:val="00151859"/>
    <w:rsid w:val="0018337D"/>
    <w:rsid w:val="00191E14"/>
    <w:rsid w:val="00197019"/>
    <w:rsid w:val="00197264"/>
    <w:rsid w:val="001B08A4"/>
    <w:rsid w:val="001B557C"/>
    <w:rsid w:val="001C5793"/>
    <w:rsid w:val="001F22D0"/>
    <w:rsid w:val="0023328E"/>
    <w:rsid w:val="00236005"/>
    <w:rsid w:val="00245EB7"/>
    <w:rsid w:val="00266A51"/>
    <w:rsid w:val="0029099E"/>
    <w:rsid w:val="002C0D87"/>
    <w:rsid w:val="002D7392"/>
    <w:rsid w:val="002E44BA"/>
    <w:rsid w:val="00325940"/>
    <w:rsid w:val="00332CF1"/>
    <w:rsid w:val="00365010"/>
    <w:rsid w:val="003A006A"/>
    <w:rsid w:val="003A0218"/>
    <w:rsid w:val="003D3C97"/>
    <w:rsid w:val="003F2948"/>
    <w:rsid w:val="003F3A30"/>
    <w:rsid w:val="003F6D88"/>
    <w:rsid w:val="00422FDD"/>
    <w:rsid w:val="004400DE"/>
    <w:rsid w:val="00445738"/>
    <w:rsid w:val="0046105B"/>
    <w:rsid w:val="004808BE"/>
    <w:rsid w:val="00485F53"/>
    <w:rsid w:val="004D3E5E"/>
    <w:rsid w:val="004E15CC"/>
    <w:rsid w:val="004E6FBF"/>
    <w:rsid w:val="00501955"/>
    <w:rsid w:val="00537451"/>
    <w:rsid w:val="00560570"/>
    <w:rsid w:val="00563593"/>
    <w:rsid w:val="00572BC4"/>
    <w:rsid w:val="0057731C"/>
    <w:rsid w:val="00587C7C"/>
    <w:rsid w:val="005F2313"/>
    <w:rsid w:val="005F619B"/>
    <w:rsid w:val="00601087"/>
    <w:rsid w:val="00611C1F"/>
    <w:rsid w:val="006208F5"/>
    <w:rsid w:val="006971DE"/>
    <w:rsid w:val="006B15A6"/>
    <w:rsid w:val="006B569A"/>
    <w:rsid w:val="006C1E51"/>
    <w:rsid w:val="006D66AC"/>
    <w:rsid w:val="006E20B2"/>
    <w:rsid w:val="006F53CF"/>
    <w:rsid w:val="007068FA"/>
    <w:rsid w:val="0072303F"/>
    <w:rsid w:val="00730362"/>
    <w:rsid w:val="00740599"/>
    <w:rsid w:val="007456F6"/>
    <w:rsid w:val="007821D4"/>
    <w:rsid w:val="007A0C5A"/>
    <w:rsid w:val="007B51C2"/>
    <w:rsid w:val="007E67DF"/>
    <w:rsid w:val="007F15CD"/>
    <w:rsid w:val="007F72F5"/>
    <w:rsid w:val="00812528"/>
    <w:rsid w:val="008202CA"/>
    <w:rsid w:val="00821E6B"/>
    <w:rsid w:val="00825F72"/>
    <w:rsid w:val="0084050A"/>
    <w:rsid w:val="008407ED"/>
    <w:rsid w:val="008A628B"/>
    <w:rsid w:val="008B2F14"/>
    <w:rsid w:val="008C744B"/>
    <w:rsid w:val="008F4D24"/>
    <w:rsid w:val="00903F58"/>
    <w:rsid w:val="00911F11"/>
    <w:rsid w:val="00914486"/>
    <w:rsid w:val="00920C45"/>
    <w:rsid w:val="00924D1A"/>
    <w:rsid w:val="0093279D"/>
    <w:rsid w:val="009510ED"/>
    <w:rsid w:val="009914BB"/>
    <w:rsid w:val="00991571"/>
    <w:rsid w:val="009A62D6"/>
    <w:rsid w:val="009D3535"/>
    <w:rsid w:val="009E6806"/>
    <w:rsid w:val="009F15D2"/>
    <w:rsid w:val="00A467AB"/>
    <w:rsid w:val="00A92A74"/>
    <w:rsid w:val="00AD1615"/>
    <w:rsid w:val="00AD1E00"/>
    <w:rsid w:val="00AE56B5"/>
    <w:rsid w:val="00AF11AE"/>
    <w:rsid w:val="00B15E94"/>
    <w:rsid w:val="00B2790D"/>
    <w:rsid w:val="00B31E10"/>
    <w:rsid w:val="00B4494E"/>
    <w:rsid w:val="00B453F3"/>
    <w:rsid w:val="00B51202"/>
    <w:rsid w:val="00B54AAD"/>
    <w:rsid w:val="00B703E0"/>
    <w:rsid w:val="00B8222F"/>
    <w:rsid w:val="00B8474B"/>
    <w:rsid w:val="00BA4CEB"/>
    <w:rsid w:val="00BB1373"/>
    <w:rsid w:val="00BC0BB2"/>
    <w:rsid w:val="00BF0262"/>
    <w:rsid w:val="00BF132C"/>
    <w:rsid w:val="00C10151"/>
    <w:rsid w:val="00C209A6"/>
    <w:rsid w:val="00C23CA5"/>
    <w:rsid w:val="00C4291E"/>
    <w:rsid w:val="00C64365"/>
    <w:rsid w:val="00C75C4E"/>
    <w:rsid w:val="00C76979"/>
    <w:rsid w:val="00C82E81"/>
    <w:rsid w:val="00C87B7B"/>
    <w:rsid w:val="00CB3E42"/>
    <w:rsid w:val="00CF1841"/>
    <w:rsid w:val="00D06BC7"/>
    <w:rsid w:val="00D45CDF"/>
    <w:rsid w:val="00D624BA"/>
    <w:rsid w:val="00D7031E"/>
    <w:rsid w:val="00D711DC"/>
    <w:rsid w:val="00D83DC1"/>
    <w:rsid w:val="00D918FB"/>
    <w:rsid w:val="00DA54B5"/>
    <w:rsid w:val="00DB3F18"/>
    <w:rsid w:val="00DE2810"/>
    <w:rsid w:val="00DF73C2"/>
    <w:rsid w:val="00E06E2F"/>
    <w:rsid w:val="00E12F95"/>
    <w:rsid w:val="00E15365"/>
    <w:rsid w:val="00E410B3"/>
    <w:rsid w:val="00E459BC"/>
    <w:rsid w:val="00E54499"/>
    <w:rsid w:val="00E56804"/>
    <w:rsid w:val="00E76BFB"/>
    <w:rsid w:val="00E80386"/>
    <w:rsid w:val="00E86692"/>
    <w:rsid w:val="00EA010A"/>
    <w:rsid w:val="00EA4A31"/>
    <w:rsid w:val="00EB136A"/>
    <w:rsid w:val="00ED15CB"/>
    <w:rsid w:val="00EF075B"/>
    <w:rsid w:val="00F2102D"/>
    <w:rsid w:val="00F31FF1"/>
    <w:rsid w:val="00F43D99"/>
    <w:rsid w:val="00F6303A"/>
    <w:rsid w:val="00F914BA"/>
    <w:rsid w:val="00F936A3"/>
    <w:rsid w:val="00FB5014"/>
    <w:rsid w:val="00FB5361"/>
    <w:rsid w:val="00FC6C68"/>
    <w:rsid w:val="00FE5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9693F1"/>
  <w15:docId w15:val="{1B82FBD4-4297-4B1C-A179-F866CB96B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63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B51C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B51C2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B51C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B51C2"/>
    <w:rPr>
      <w:sz w:val="20"/>
      <w:szCs w:val="20"/>
    </w:rPr>
  </w:style>
  <w:style w:type="paragraph" w:styleId="a8">
    <w:name w:val="List Paragraph"/>
    <w:basedOn w:val="a"/>
    <w:uiPriority w:val="34"/>
    <w:qFormat/>
    <w:rsid w:val="00B8222F"/>
    <w:pPr>
      <w:ind w:leftChars="200" w:left="480"/>
    </w:pPr>
  </w:style>
  <w:style w:type="paragraph" w:styleId="a9">
    <w:name w:val="Balloon Text"/>
    <w:basedOn w:val="a"/>
    <w:link w:val="aa"/>
    <w:uiPriority w:val="99"/>
    <w:semiHidden/>
    <w:unhideWhenUsed/>
    <w:rsid w:val="0046105B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46105B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No Spacing"/>
    <w:uiPriority w:val="1"/>
    <w:qFormat/>
    <w:rsid w:val="008B2F14"/>
    <w:pPr>
      <w:widowContro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44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142</Words>
  <Characters>814</Characters>
  <Application>Microsoft Office Word</Application>
  <DocSecurity>0</DocSecurity>
  <Lines>6</Lines>
  <Paragraphs>1</Paragraphs>
  <ScaleCrop>false</ScaleCrop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Administrator</cp:lastModifiedBy>
  <cp:revision>26</cp:revision>
  <cp:lastPrinted>2024-12-04T03:39:00Z</cp:lastPrinted>
  <dcterms:created xsi:type="dcterms:W3CDTF">2024-08-27T03:35:00Z</dcterms:created>
  <dcterms:modified xsi:type="dcterms:W3CDTF">2024-12-27T01:35:00Z</dcterms:modified>
</cp:coreProperties>
</file>